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BA589" w14:textId="3778DDE9" w:rsidR="00D4542F" w:rsidRDefault="007434CA" w:rsidP="007434CA">
      <w:pPr>
        <w:spacing w:line="319" w:lineRule="auto"/>
        <w:jc w:val="center"/>
        <w:rPr>
          <w:rFonts w:ascii="方正小标宋简体" w:eastAsia="方正小标宋简体"/>
          <w:sz w:val="36"/>
          <w:szCs w:val="36"/>
        </w:rPr>
      </w:pPr>
      <w:r w:rsidRPr="007434CA">
        <w:rPr>
          <w:rFonts w:ascii="宋体" w:hAnsi="宋体"/>
          <w:noProof/>
          <w:sz w:val="36"/>
          <w:szCs w:val="36"/>
        </w:rPr>
        <w:drawing>
          <wp:anchor distT="0" distB="0" distL="114300" distR="114300" simplePos="0" relativeHeight="251658240" behindDoc="0" locked="0" layoutInCell="1" allowOverlap="1" wp14:anchorId="131C91E5" wp14:editId="5D45C3EF">
            <wp:simplePos x="0" y="0"/>
            <wp:positionH relativeFrom="column">
              <wp:posOffset>-57371</wp:posOffset>
            </wp:positionH>
            <wp:positionV relativeFrom="paragraph">
              <wp:posOffset>-802613</wp:posOffset>
            </wp:positionV>
            <wp:extent cx="795131" cy="795131"/>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5131" cy="795131"/>
                    </a:xfrm>
                    <a:prstGeom prst="rect">
                      <a:avLst/>
                    </a:prstGeom>
                  </pic:spPr>
                </pic:pic>
              </a:graphicData>
            </a:graphic>
            <wp14:sizeRelH relativeFrom="margin">
              <wp14:pctWidth>0</wp14:pctWidth>
            </wp14:sizeRelH>
            <wp14:sizeRelV relativeFrom="margin">
              <wp14:pctHeight>0</wp14:pctHeight>
            </wp14:sizeRelV>
          </wp:anchor>
        </w:drawing>
      </w:r>
    </w:p>
    <w:p w14:paraId="4E47BE43" w14:textId="77777777" w:rsidR="00030E5F" w:rsidRDefault="00030E5F" w:rsidP="00030E5F">
      <w:pPr>
        <w:spacing w:afterLines="50" w:after="156"/>
        <w:jc w:val="center"/>
        <w:rPr>
          <w:rFonts w:ascii="Songti SC" w:eastAsia="Songti SC" w:hAnsi="Songti SC"/>
          <w:b/>
          <w:sz w:val="40"/>
          <w:szCs w:val="40"/>
        </w:rPr>
      </w:pPr>
      <w:r>
        <w:rPr>
          <w:rFonts w:ascii="Songti SC" w:eastAsia="Songti SC" w:hAnsi="Songti SC" w:hint="eastAsia"/>
          <w:b/>
          <w:sz w:val="40"/>
          <w:szCs w:val="40"/>
        </w:rPr>
        <w:t>代 办 贷 款 合 同</w:t>
      </w:r>
    </w:p>
    <w:p w14:paraId="315AFD10" w14:textId="77777777" w:rsidR="00030E5F" w:rsidRDefault="00030E5F" w:rsidP="00030E5F">
      <w:pPr>
        <w:spacing w:line="579" w:lineRule="exact"/>
        <w:ind w:firstLineChars="200" w:firstLine="440"/>
        <w:rPr>
          <w:rFonts w:ascii="仿宋" w:eastAsia="仿宋" w:hAnsi="仿宋" w:cs="仿宋"/>
          <w:spacing w:val="-17"/>
          <w:kern w:val="0"/>
          <w:sz w:val="24"/>
          <w:szCs w:val="24"/>
          <w:lang w:val="zh-CN" w:bidi="zh-CN"/>
        </w:rPr>
      </w:pPr>
      <w:r>
        <w:rPr>
          <w:rFonts w:ascii="宋体" w:hAnsi="宋体"/>
          <w:sz w:val="22"/>
          <w:lang w:val="zh-CN" w:bidi="zh-CN"/>
        </w:rPr>
        <w:t>合同编号：</w:t>
      </w:r>
      <w:r>
        <w:rPr>
          <w:rFonts w:eastAsia="Times New Roman"/>
          <w:u w:val="single"/>
        </w:rPr>
        <w:t xml:space="preserve"> </w:t>
      </w:r>
      <w:r>
        <w:rPr>
          <w:rFonts w:eastAsia="Times New Roman"/>
          <w:u w:val="single"/>
        </w:rPr>
        <w:tab/>
        <w:t xml:space="preserve"> </w:t>
      </w:r>
      <w:r>
        <w:rPr>
          <w:rFonts w:eastAsia="Times New Roman"/>
          <w:u w:val="single"/>
        </w:rPr>
        <w:tab/>
        <w:t xml:space="preserve"> </w:t>
      </w:r>
      <w:r>
        <w:rPr>
          <w:rFonts w:eastAsia="Times New Roman"/>
          <w:u w:val="single"/>
        </w:rPr>
        <w:tab/>
        <w:t xml:space="preserve"> </w:t>
      </w:r>
      <w:r>
        <w:rPr>
          <w:rFonts w:eastAsia="Times New Roman"/>
          <w:u w:val="single"/>
        </w:rPr>
        <w:tab/>
        <w:t xml:space="preserve"> </w:t>
      </w:r>
      <w:r>
        <w:rPr>
          <w:rFonts w:eastAsia="Times New Roman"/>
          <w:u w:val="single"/>
        </w:rPr>
        <w:tab/>
        <w:t xml:space="preserve"> </w:t>
      </w:r>
      <w:r>
        <w:rPr>
          <w:rFonts w:eastAsia="Times New Roman"/>
          <w:u w:val="single"/>
        </w:rPr>
        <w:tab/>
        <w:t xml:space="preserve"> </w:t>
      </w:r>
      <w:r>
        <w:rPr>
          <w:rFonts w:eastAsia="Times New Roman"/>
          <w:u w:val="single"/>
        </w:rPr>
        <w:tab/>
        <w:t xml:space="preserve"> </w:t>
      </w:r>
      <w:r>
        <w:rPr>
          <w:rFonts w:eastAsia="Times New Roman"/>
          <w:u w:val="single"/>
        </w:rPr>
        <w:tab/>
        <w:t xml:space="preserve"> </w:t>
      </w:r>
      <w:r>
        <w:rPr>
          <w:rFonts w:eastAsia="Times New Roman"/>
          <w:u w:val="single"/>
        </w:rPr>
        <w:tab/>
      </w:r>
      <w:r>
        <w:rPr>
          <w:rFonts w:hint="eastAsia"/>
          <w:u w:val="single"/>
        </w:rPr>
        <w:t xml:space="preserve"> </w:t>
      </w:r>
    </w:p>
    <w:p w14:paraId="0AAB17CC" w14:textId="77777777" w:rsidR="00030E5F" w:rsidRDefault="00030E5F" w:rsidP="00030E5F">
      <w:pPr>
        <w:spacing w:line="579" w:lineRule="exact"/>
        <w:ind w:firstLineChars="200" w:firstLine="440"/>
        <w:rPr>
          <w:rFonts w:ascii="仿宋" w:eastAsia="仿宋" w:hAnsi="仿宋" w:cs="仿宋"/>
          <w:spacing w:val="-17"/>
          <w:kern w:val="0"/>
          <w:sz w:val="24"/>
          <w:szCs w:val="24"/>
          <w:lang w:bidi="zh-CN"/>
        </w:rPr>
      </w:pPr>
      <w:r>
        <w:rPr>
          <w:rFonts w:ascii="宋体" w:hAnsi="宋体"/>
          <w:sz w:val="22"/>
          <w:lang w:val="zh-CN" w:bidi="zh-CN"/>
        </w:rPr>
        <w:t>订立地点：</w:t>
      </w:r>
      <w:r>
        <w:rPr>
          <w:rFonts w:eastAsia="Times New Roman"/>
          <w:u w:val="single"/>
        </w:rPr>
        <w:t xml:space="preserve"> </w:t>
      </w:r>
      <w:r>
        <w:rPr>
          <w:rFonts w:eastAsia="Times New Roman"/>
          <w:u w:val="single"/>
        </w:rPr>
        <w:tab/>
        <w:t xml:space="preserve"> </w:t>
      </w:r>
      <w:r>
        <w:rPr>
          <w:rFonts w:eastAsia="Times New Roman"/>
          <w:u w:val="single"/>
        </w:rPr>
        <w:tab/>
        <w:t xml:space="preserve"> </w:t>
      </w:r>
      <w:r>
        <w:rPr>
          <w:rFonts w:eastAsia="Times New Roman"/>
          <w:u w:val="single"/>
        </w:rPr>
        <w:tab/>
        <w:t xml:space="preserve"> </w:t>
      </w:r>
      <w:r>
        <w:rPr>
          <w:rFonts w:eastAsia="Times New Roman"/>
          <w:u w:val="single"/>
        </w:rPr>
        <w:tab/>
        <w:t xml:space="preserve"> </w:t>
      </w:r>
      <w:r>
        <w:rPr>
          <w:rFonts w:eastAsia="Times New Roman"/>
          <w:u w:val="single"/>
        </w:rPr>
        <w:tab/>
        <w:t xml:space="preserve"> </w:t>
      </w:r>
      <w:r>
        <w:rPr>
          <w:rFonts w:eastAsia="Times New Roman"/>
          <w:u w:val="single"/>
        </w:rPr>
        <w:tab/>
        <w:t xml:space="preserve"> </w:t>
      </w:r>
      <w:r>
        <w:rPr>
          <w:rFonts w:eastAsia="Times New Roman"/>
          <w:u w:val="single"/>
        </w:rPr>
        <w:tab/>
        <w:t xml:space="preserve"> </w:t>
      </w:r>
      <w:r>
        <w:rPr>
          <w:rFonts w:eastAsia="Times New Roman"/>
          <w:u w:val="single"/>
        </w:rPr>
        <w:tab/>
        <w:t xml:space="preserve"> </w:t>
      </w:r>
      <w:r>
        <w:rPr>
          <w:rFonts w:eastAsia="Times New Roman"/>
          <w:u w:val="single"/>
        </w:rPr>
        <w:tab/>
        <w:t xml:space="preserve"> </w:t>
      </w:r>
    </w:p>
    <w:p w14:paraId="60BC9D70" w14:textId="77777777" w:rsidR="00030E5F" w:rsidRDefault="00030E5F" w:rsidP="00030E5F">
      <w:pPr>
        <w:spacing w:line="579" w:lineRule="exact"/>
        <w:jc w:val="right"/>
        <w:rPr>
          <w:rFonts w:ascii="楷体" w:eastAsia="楷体" w:hAnsi="楷体"/>
          <w:sz w:val="28"/>
          <w:szCs w:val="28"/>
        </w:rPr>
      </w:pPr>
    </w:p>
    <w:p w14:paraId="3EF0B199" w14:textId="77777777" w:rsidR="00030E5F" w:rsidRDefault="00030E5F" w:rsidP="00030E5F">
      <w:pPr>
        <w:spacing w:afterLines="50" w:after="156" w:line="579" w:lineRule="exact"/>
        <w:ind w:firstLineChars="200" w:firstLine="440"/>
        <w:rPr>
          <w:rFonts w:ascii="宋体" w:hAnsi="宋体"/>
          <w:sz w:val="22"/>
        </w:rPr>
      </w:pPr>
      <w:r>
        <w:rPr>
          <w:rFonts w:ascii="宋体" w:hAnsi="宋体" w:hint="eastAsia"/>
          <w:sz w:val="22"/>
        </w:rPr>
        <w:t>甲</w:t>
      </w:r>
      <w:r>
        <w:rPr>
          <w:rFonts w:ascii="宋体" w:hAnsi="宋体"/>
          <w:sz w:val="22"/>
        </w:rPr>
        <w:t>方（</w:t>
      </w:r>
      <w:r>
        <w:rPr>
          <w:rFonts w:ascii="宋体" w:hAnsi="宋体" w:hint="eastAsia"/>
          <w:sz w:val="22"/>
        </w:rPr>
        <w:t>委托方</w:t>
      </w:r>
      <w:r>
        <w:rPr>
          <w:rFonts w:ascii="宋体" w:hAnsi="宋体"/>
          <w:sz w:val="22"/>
        </w:rPr>
        <w:t>）：</w:t>
      </w:r>
      <w:r>
        <w:rPr>
          <w:rFonts w:ascii="宋体" w:hAnsi="宋体" w:hint="eastAsia"/>
          <w:sz w:val="22"/>
          <w:u w:val="single"/>
        </w:rPr>
        <w:t xml:space="preserve">                        </w:t>
      </w:r>
    </w:p>
    <w:p w14:paraId="32DA013E" w14:textId="77777777" w:rsidR="00030E5F" w:rsidRDefault="00030E5F" w:rsidP="00030E5F">
      <w:pPr>
        <w:spacing w:afterLines="50" w:after="156" w:line="579" w:lineRule="exact"/>
        <w:ind w:firstLineChars="200" w:firstLine="440"/>
        <w:rPr>
          <w:rFonts w:ascii="宋体" w:hAnsi="宋体"/>
          <w:sz w:val="22"/>
          <w:u w:val="single"/>
        </w:rPr>
      </w:pPr>
      <w:r>
        <w:rPr>
          <w:rFonts w:ascii="宋体" w:hAnsi="宋体" w:hint="eastAsia"/>
          <w:sz w:val="22"/>
        </w:rPr>
        <w:t>身份证件号码/统一社会信用代码：</w:t>
      </w:r>
      <w:r>
        <w:rPr>
          <w:rFonts w:ascii="宋体" w:hAnsi="宋体" w:hint="eastAsia"/>
          <w:sz w:val="22"/>
          <w:u w:val="single"/>
        </w:rPr>
        <w:t xml:space="preserve">                        </w:t>
      </w:r>
    </w:p>
    <w:p w14:paraId="706E6603" w14:textId="77777777" w:rsidR="00030E5F" w:rsidRDefault="00030E5F" w:rsidP="00030E5F">
      <w:pPr>
        <w:spacing w:afterLines="50" w:after="156" w:line="579" w:lineRule="exact"/>
        <w:ind w:firstLineChars="200" w:firstLine="440"/>
        <w:rPr>
          <w:rFonts w:ascii="宋体" w:hAnsi="宋体"/>
          <w:sz w:val="22"/>
          <w:u w:val="single"/>
        </w:rPr>
      </w:pPr>
      <w:r>
        <w:rPr>
          <w:rFonts w:ascii="宋体" w:hAnsi="宋体" w:hint="eastAsia"/>
          <w:sz w:val="22"/>
        </w:rPr>
        <w:t>住址/住所：</w:t>
      </w:r>
      <w:r>
        <w:rPr>
          <w:rFonts w:ascii="宋体" w:hAnsi="宋体" w:hint="eastAsia"/>
          <w:sz w:val="22"/>
          <w:u w:val="single"/>
        </w:rPr>
        <w:t xml:space="preserve">                                  </w:t>
      </w:r>
      <w:r>
        <w:rPr>
          <w:rFonts w:ascii="宋体" w:hAnsi="宋体" w:hint="eastAsia"/>
          <w:sz w:val="22"/>
        </w:rPr>
        <w:t>电话：</w:t>
      </w:r>
      <w:r>
        <w:rPr>
          <w:rFonts w:ascii="宋体" w:hAnsi="宋体" w:hint="eastAsia"/>
          <w:sz w:val="22"/>
          <w:u w:val="single"/>
        </w:rPr>
        <w:t xml:space="preserve">                      </w:t>
      </w:r>
    </w:p>
    <w:p w14:paraId="564C6DA9" w14:textId="77777777" w:rsidR="00030E5F" w:rsidRDefault="00030E5F" w:rsidP="00030E5F">
      <w:pPr>
        <w:spacing w:afterLines="50" w:after="156" w:line="579" w:lineRule="exact"/>
        <w:ind w:firstLineChars="200" w:firstLine="440"/>
        <w:rPr>
          <w:rFonts w:ascii="宋体" w:hAnsi="宋体"/>
          <w:sz w:val="22"/>
          <w:u w:val="single"/>
        </w:rPr>
      </w:pPr>
      <w:r>
        <w:rPr>
          <w:rFonts w:ascii="宋体" w:hAnsi="宋体" w:hint="eastAsia"/>
          <w:sz w:val="22"/>
        </w:rPr>
        <w:t>法定代表人：</w:t>
      </w:r>
      <w:r>
        <w:rPr>
          <w:rFonts w:ascii="宋体" w:hAnsi="宋体" w:hint="eastAsia"/>
          <w:sz w:val="22"/>
          <w:u w:val="single"/>
        </w:rPr>
        <w:t xml:space="preserve">                                  </w:t>
      </w:r>
    </w:p>
    <w:p w14:paraId="4D17CDE0" w14:textId="77777777" w:rsidR="00030E5F" w:rsidRDefault="00030E5F" w:rsidP="00030E5F">
      <w:pPr>
        <w:spacing w:afterLines="50" w:after="156" w:line="579" w:lineRule="exact"/>
        <w:ind w:firstLineChars="200" w:firstLine="440"/>
        <w:rPr>
          <w:rFonts w:ascii="宋体" w:hAnsi="宋体"/>
          <w:sz w:val="22"/>
          <w:u w:val="single"/>
        </w:rPr>
      </w:pPr>
      <w:r>
        <w:rPr>
          <w:rFonts w:ascii="宋体" w:hAnsi="宋体" w:cs="宋体" w:hint="eastAsia"/>
          <w:sz w:val="22"/>
        </w:rPr>
        <w:t>委托代理人：</w:t>
      </w:r>
      <w:r>
        <w:rPr>
          <w:rFonts w:ascii="宋体" w:hAnsi="宋体" w:cs="宋体" w:hint="eastAsia"/>
          <w:sz w:val="22"/>
          <w:u w:val="single"/>
        </w:rPr>
        <w:t xml:space="preserve">                                  </w:t>
      </w:r>
    </w:p>
    <w:p w14:paraId="2541F048" w14:textId="77777777" w:rsidR="00030E5F" w:rsidRDefault="00030E5F" w:rsidP="00030E5F">
      <w:pPr>
        <w:spacing w:afterLines="50" w:after="156" w:line="579" w:lineRule="exact"/>
        <w:ind w:firstLineChars="200" w:firstLine="440"/>
        <w:rPr>
          <w:rFonts w:ascii="宋体" w:hAnsi="宋体"/>
          <w:sz w:val="22"/>
          <w:u w:val="single"/>
        </w:rPr>
      </w:pPr>
      <w:r>
        <w:rPr>
          <w:rFonts w:ascii="宋体" w:hAnsi="宋体" w:hint="eastAsia"/>
          <w:sz w:val="22"/>
        </w:rPr>
        <w:t>身份证件号码：</w:t>
      </w:r>
      <w:r>
        <w:rPr>
          <w:rFonts w:ascii="宋体" w:hAnsi="宋体" w:hint="eastAsia"/>
          <w:sz w:val="22"/>
          <w:u w:val="single"/>
        </w:rPr>
        <w:t xml:space="preserve">                        </w:t>
      </w:r>
      <w:r>
        <w:rPr>
          <w:rFonts w:ascii="宋体" w:hAnsi="宋体" w:hint="eastAsia"/>
          <w:sz w:val="22"/>
        </w:rPr>
        <w:t>电话：</w:t>
      </w:r>
      <w:r>
        <w:rPr>
          <w:rFonts w:ascii="宋体" w:hAnsi="宋体" w:hint="eastAsia"/>
          <w:sz w:val="22"/>
          <w:u w:val="single"/>
        </w:rPr>
        <w:t xml:space="preserve">                     </w:t>
      </w:r>
    </w:p>
    <w:p w14:paraId="6DABAED4" w14:textId="77777777" w:rsidR="00030E5F" w:rsidRDefault="00030E5F" w:rsidP="00030E5F">
      <w:pPr>
        <w:spacing w:afterLines="50" w:after="156" w:line="579" w:lineRule="exact"/>
        <w:ind w:firstLineChars="200" w:firstLine="440"/>
        <w:rPr>
          <w:rFonts w:ascii="宋体" w:hAnsi="宋体"/>
          <w:sz w:val="22"/>
        </w:rPr>
      </w:pPr>
    </w:p>
    <w:p w14:paraId="6E5EEF74" w14:textId="77777777" w:rsidR="00030E5F" w:rsidRDefault="00030E5F" w:rsidP="00030E5F">
      <w:pPr>
        <w:spacing w:afterLines="50" w:after="156" w:line="579" w:lineRule="exact"/>
        <w:ind w:firstLineChars="200" w:firstLine="440"/>
        <w:rPr>
          <w:rFonts w:ascii="宋体" w:hAnsi="宋体"/>
          <w:sz w:val="22"/>
        </w:rPr>
      </w:pPr>
      <w:r>
        <w:rPr>
          <w:rFonts w:ascii="宋体" w:hAnsi="宋体" w:hint="eastAsia"/>
          <w:sz w:val="22"/>
        </w:rPr>
        <w:t>乙</w:t>
      </w:r>
      <w:r>
        <w:rPr>
          <w:rFonts w:ascii="宋体" w:hAnsi="宋体"/>
          <w:sz w:val="22"/>
        </w:rPr>
        <w:t>方（</w:t>
      </w:r>
      <w:r>
        <w:rPr>
          <w:rFonts w:ascii="宋体" w:hAnsi="宋体" w:hint="eastAsia"/>
          <w:sz w:val="22"/>
        </w:rPr>
        <w:t>受托方</w:t>
      </w:r>
      <w:r>
        <w:rPr>
          <w:rFonts w:ascii="宋体" w:hAnsi="宋体"/>
          <w:sz w:val="22"/>
        </w:rPr>
        <w:t>）：</w:t>
      </w:r>
      <w:r>
        <w:rPr>
          <w:rFonts w:ascii="宋体" w:hAnsi="宋体" w:hint="eastAsia"/>
          <w:sz w:val="22"/>
          <w:u w:val="single"/>
        </w:rPr>
        <w:t xml:space="preserve">                        </w:t>
      </w:r>
    </w:p>
    <w:p w14:paraId="4B151978" w14:textId="77777777" w:rsidR="00030E5F" w:rsidRDefault="00030E5F" w:rsidP="00030E5F">
      <w:pPr>
        <w:spacing w:afterLines="50" w:after="156" w:line="579" w:lineRule="exact"/>
        <w:ind w:firstLineChars="200" w:firstLine="440"/>
        <w:rPr>
          <w:rFonts w:ascii="宋体" w:hAnsi="宋体"/>
          <w:sz w:val="22"/>
          <w:u w:val="single"/>
        </w:rPr>
      </w:pPr>
      <w:r>
        <w:rPr>
          <w:rFonts w:ascii="宋体" w:hAnsi="宋体" w:hint="eastAsia"/>
          <w:sz w:val="22"/>
        </w:rPr>
        <w:t>统一社会信用代码：</w:t>
      </w:r>
      <w:r>
        <w:rPr>
          <w:rFonts w:ascii="宋体" w:hAnsi="宋体" w:hint="eastAsia"/>
          <w:sz w:val="22"/>
          <w:u w:val="single"/>
        </w:rPr>
        <w:t xml:space="preserve">                        </w:t>
      </w:r>
    </w:p>
    <w:p w14:paraId="037EF2D4" w14:textId="77777777" w:rsidR="00030E5F" w:rsidRDefault="00030E5F" w:rsidP="00030E5F">
      <w:pPr>
        <w:spacing w:afterLines="50" w:after="156" w:line="579" w:lineRule="exact"/>
        <w:ind w:firstLineChars="200" w:firstLine="440"/>
        <w:rPr>
          <w:rFonts w:ascii="宋体" w:hAnsi="宋体"/>
          <w:sz w:val="22"/>
        </w:rPr>
      </w:pPr>
      <w:r>
        <w:rPr>
          <w:rFonts w:ascii="宋体" w:hAnsi="宋体" w:hint="eastAsia"/>
          <w:sz w:val="22"/>
        </w:rPr>
        <w:t>住所：</w:t>
      </w:r>
      <w:r>
        <w:rPr>
          <w:rFonts w:ascii="宋体" w:hAnsi="宋体" w:hint="eastAsia"/>
          <w:sz w:val="22"/>
          <w:u w:val="single"/>
        </w:rPr>
        <w:t xml:space="preserve">                                  </w:t>
      </w:r>
      <w:r>
        <w:rPr>
          <w:rFonts w:ascii="宋体" w:hAnsi="宋体" w:hint="eastAsia"/>
          <w:sz w:val="22"/>
        </w:rPr>
        <w:t>电话：</w:t>
      </w:r>
      <w:r>
        <w:rPr>
          <w:rFonts w:ascii="宋体" w:hAnsi="宋体" w:hint="eastAsia"/>
          <w:sz w:val="22"/>
          <w:u w:val="single"/>
        </w:rPr>
        <w:t xml:space="preserve">                        </w:t>
      </w:r>
    </w:p>
    <w:p w14:paraId="38366783" w14:textId="77777777" w:rsidR="00030E5F" w:rsidRDefault="00030E5F" w:rsidP="00030E5F">
      <w:pPr>
        <w:spacing w:afterLines="50" w:after="156" w:line="579" w:lineRule="exact"/>
        <w:ind w:firstLineChars="200" w:firstLine="440"/>
        <w:rPr>
          <w:rFonts w:ascii="宋体" w:hAnsi="宋体"/>
          <w:sz w:val="22"/>
          <w:u w:val="single"/>
        </w:rPr>
      </w:pPr>
      <w:r>
        <w:rPr>
          <w:rFonts w:ascii="宋体" w:hAnsi="宋体" w:hint="eastAsia"/>
          <w:sz w:val="22"/>
        </w:rPr>
        <w:t>法定代表人：</w:t>
      </w:r>
      <w:r>
        <w:rPr>
          <w:rFonts w:ascii="宋体" w:hAnsi="宋体" w:hint="eastAsia"/>
          <w:sz w:val="22"/>
          <w:u w:val="single"/>
        </w:rPr>
        <w:t xml:space="preserve">                                  </w:t>
      </w:r>
    </w:p>
    <w:p w14:paraId="1A2DE4C8" w14:textId="77777777" w:rsidR="00030E5F" w:rsidRDefault="00030E5F" w:rsidP="00030E5F">
      <w:pPr>
        <w:spacing w:afterLines="50" w:after="156" w:line="579" w:lineRule="exact"/>
        <w:ind w:firstLineChars="200" w:firstLine="440"/>
        <w:rPr>
          <w:rFonts w:ascii="宋体" w:hAnsi="宋体"/>
          <w:sz w:val="22"/>
          <w:u w:val="single"/>
        </w:rPr>
      </w:pPr>
      <w:r>
        <w:rPr>
          <w:rFonts w:ascii="宋体" w:hAnsi="宋体" w:cs="宋体" w:hint="eastAsia"/>
          <w:sz w:val="22"/>
        </w:rPr>
        <w:t>委托代理人：</w:t>
      </w:r>
      <w:r>
        <w:rPr>
          <w:rFonts w:ascii="宋体" w:hAnsi="宋体" w:cs="宋体" w:hint="eastAsia"/>
          <w:sz w:val="22"/>
          <w:u w:val="single"/>
        </w:rPr>
        <w:t xml:space="preserve">                                  </w:t>
      </w:r>
    </w:p>
    <w:p w14:paraId="6DAE9E7A" w14:textId="77777777" w:rsidR="00030E5F" w:rsidRDefault="00030E5F" w:rsidP="00030E5F">
      <w:pPr>
        <w:spacing w:afterLines="50" w:after="156" w:line="579" w:lineRule="exact"/>
        <w:ind w:firstLineChars="200" w:firstLine="440"/>
        <w:rPr>
          <w:rFonts w:ascii="宋体" w:hAnsi="宋体"/>
          <w:sz w:val="22"/>
          <w:u w:val="single"/>
        </w:rPr>
      </w:pPr>
      <w:r>
        <w:rPr>
          <w:rFonts w:ascii="宋体" w:hAnsi="宋体" w:hint="eastAsia"/>
          <w:sz w:val="22"/>
        </w:rPr>
        <w:t>身份证件号码：</w:t>
      </w:r>
      <w:r>
        <w:rPr>
          <w:rFonts w:ascii="宋体" w:hAnsi="宋体" w:hint="eastAsia"/>
          <w:sz w:val="22"/>
          <w:u w:val="single"/>
        </w:rPr>
        <w:t xml:space="preserve">                        </w:t>
      </w:r>
      <w:r>
        <w:rPr>
          <w:rFonts w:ascii="宋体" w:hAnsi="宋体" w:hint="eastAsia"/>
          <w:sz w:val="22"/>
        </w:rPr>
        <w:t>电话：</w:t>
      </w:r>
      <w:r>
        <w:rPr>
          <w:rFonts w:ascii="宋体" w:hAnsi="宋体" w:hint="eastAsia"/>
          <w:sz w:val="22"/>
          <w:u w:val="single"/>
        </w:rPr>
        <w:t xml:space="preserve">                     </w:t>
      </w:r>
    </w:p>
    <w:p w14:paraId="5F0295A5" w14:textId="77777777" w:rsidR="00030E5F" w:rsidRDefault="00030E5F" w:rsidP="00030E5F">
      <w:pPr>
        <w:spacing w:afterLines="50" w:after="156" w:line="579" w:lineRule="exact"/>
        <w:rPr>
          <w:rFonts w:ascii="宋体" w:hAnsi="宋体"/>
          <w:sz w:val="20"/>
          <w:u w:val="single"/>
        </w:rPr>
      </w:pPr>
    </w:p>
    <w:p w14:paraId="0133C75E" w14:textId="77777777" w:rsidR="00030E5F" w:rsidRDefault="00030E5F" w:rsidP="00030E5F">
      <w:pPr>
        <w:spacing w:afterLines="50" w:after="156" w:line="579" w:lineRule="exact"/>
        <w:ind w:firstLineChars="200" w:firstLine="440"/>
        <w:rPr>
          <w:rFonts w:ascii="宋体" w:hAnsi="宋体"/>
          <w:sz w:val="22"/>
          <w:szCs w:val="24"/>
        </w:rPr>
      </w:pPr>
      <w:r>
        <w:rPr>
          <w:rFonts w:ascii="宋体" w:hAnsi="宋体" w:hint="eastAsia"/>
          <w:sz w:val="22"/>
          <w:szCs w:val="24"/>
        </w:rPr>
        <w:t>根据《中华人民共和国民法典》《房地产经纪管理办法》以及相关法律、法规、规章的规定，甲、乙双方经过充分协商，就甲方委托乙方代办贷款一事达成如下一致意见：</w:t>
      </w:r>
    </w:p>
    <w:p w14:paraId="3A740E42" w14:textId="77777777" w:rsidR="00030E5F" w:rsidRDefault="00030E5F" w:rsidP="00030E5F">
      <w:pPr>
        <w:pStyle w:val="1"/>
        <w:numPr>
          <w:ilvl w:val="0"/>
          <w:numId w:val="4"/>
        </w:numPr>
        <w:spacing w:afterLines="50" w:after="156" w:line="579" w:lineRule="exact"/>
        <w:ind w:left="0" w:firstLine="440"/>
        <w:rPr>
          <w:rFonts w:ascii="宋体" w:eastAsia="宋体" w:hAnsi="宋体"/>
          <w:sz w:val="22"/>
          <w:szCs w:val="24"/>
        </w:rPr>
      </w:pPr>
      <w:r>
        <w:rPr>
          <w:rFonts w:ascii="宋体" w:eastAsia="宋体" w:hAnsi="宋体" w:hint="eastAsia"/>
          <w:sz w:val="22"/>
          <w:szCs w:val="24"/>
        </w:rPr>
        <w:t>经乙方提供居间服务，甲方就已购买位于</w:t>
      </w:r>
      <w:r>
        <w:rPr>
          <w:rFonts w:ascii="宋体" w:eastAsia="宋体" w:hAnsi="宋体" w:hint="eastAsia"/>
          <w:sz w:val="22"/>
          <w:szCs w:val="24"/>
          <w:u w:val="single"/>
        </w:rPr>
        <w:t xml:space="preserve">                              </w:t>
      </w:r>
      <w:r>
        <w:rPr>
          <w:rFonts w:ascii="宋体" w:eastAsia="宋体" w:hAnsi="宋体" w:hint="eastAsia"/>
          <w:sz w:val="22"/>
          <w:szCs w:val="24"/>
        </w:rPr>
        <w:t>的房屋（以下称该房）一事与该房的出卖人签订了《房屋买卖合同》，</w:t>
      </w:r>
      <w:r>
        <w:rPr>
          <w:rFonts w:ascii="宋体" w:eastAsia="宋体" w:hAnsi="宋体" w:hint="eastAsia"/>
          <w:sz w:val="22"/>
          <w:szCs w:val="28"/>
        </w:rPr>
        <w:t>合同编号为</w:t>
      </w:r>
      <w:r>
        <w:rPr>
          <w:rFonts w:ascii="宋体" w:eastAsia="宋体" w:hAnsi="宋体" w:hint="eastAsia"/>
          <w:sz w:val="22"/>
          <w:szCs w:val="28"/>
          <w:u w:val="single"/>
        </w:rPr>
        <w:t xml:space="preserve">                </w:t>
      </w:r>
      <w:r>
        <w:rPr>
          <w:rFonts w:ascii="宋体" w:eastAsia="宋体" w:hAnsi="宋体" w:hint="eastAsia"/>
          <w:sz w:val="22"/>
          <w:szCs w:val="28"/>
        </w:rPr>
        <w:t>，该房的买卖总价为￥</w:t>
      </w:r>
      <w:r>
        <w:rPr>
          <w:rFonts w:ascii="宋体" w:eastAsia="宋体" w:hAnsi="宋体" w:hint="eastAsia"/>
          <w:sz w:val="22"/>
          <w:szCs w:val="28"/>
          <w:u w:val="single"/>
        </w:rPr>
        <w:t xml:space="preserve">               </w:t>
      </w:r>
      <w:r>
        <w:rPr>
          <w:rFonts w:ascii="宋体" w:eastAsia="宋体" w:hAnsi="宋体" w:hint="eastAsia"/>
          <w:sz w:val="22"/>
          <w:szCs w:val="28"/>
        </w:rPr>
        <w:t xml:space="preserve"> 元整（大写</w:t>
      </w:r>
      <w:r>
        <w:rPr>
          <w:rFonts w:ascii="宋体" w:eastAsia="宋体" w:hAnsi="宋体" w:hint="eastAsia"/>
          <w:sz w:val="22"/>
          <w:szCs w:val="28"/>
          <w:u w:val="single"/>
        </w:rPr>
        <w:t xml:space="preserve">    </w:t>
      </w:r>
      <w:r>
        <w:rPr>
          <w:rFonts w:ascii="宋体" w:eastAsia="宋体" w:hAnsi="宋体" w:hint="eastAsia"/>
          <w:sz w:val="22"/>
          <w:szCs w:val="28"/>
        </w:rPr>
        <w:t>仟</w:t>
      </w:r>
      <w:r>
        <w:rPr>
          <w:rFonts w:ascii="宋体" w:eastAsia="宋体" w:hAnsi="宋体" w:hint="eastAsia"/>
          <w:sz w:val="22"/>
          <w:szCs w:val="28"/>
          <w:u w:val="single"/>
        </w:rPr>
        <w:t xml:space="preserve">    </w:t>
      </w:r>
      <w:r>
        <w:rPr>
          <w:rFonts w:ascii="宋体" w:eastAsia="宋体" w:hAnsi="宋体" w:hint="eastAsia"/>
          <w:sz w:val="22"/>
          <w:szCs w:val="28"/>
        </w:rPr>
        <w:t>佰</w:t>
      </w:r>
      <w:r>
        <w:rPr>
          <w:rFonts w:ascii="宋体" w:eastAsia="宋体" w:hAnsi="宋体" w:hint="eastAsia"/>
          <w:sz w:val="22"/>
          <w:szCs w:val="28"/>
          <w:u w:val="single"/>
        </w:rPr>
        <w:t xml:space="preserve">    </w:t>
      </w:r>
      <w:r>
        <w:rPr>
          <w:rFonts w:ascii="宋体" w:eastAsia="宋体" w:hAnsi="宋体" w:hint="eastAsia"/>
          <w:sz w:val="22"/>
          <w:szCs w:val="28"/>
        </w:rPr>
        <w:t>拾</w:t>
      </w:r>
      <w:r>
        <w:rPr>
          <w:rFonts w:ascii="宋体" w:eastAsia="宋体" w:hAnsi="宋体" w:hint="eastAsia"/>
          <w:sz w:val="22"/>
          <w:szCs w:val="28"/>
          <w:u w:val="single"/>
        </w:rPr>
        <w:t xml:space="preserve">    </w:t>
      </w:r>
      <w:r>
        <w:rPr>
          <w:rFonts w:ascii="宋体" w:eastAsia="宋体" w:hAnsi="宋体" w:hint="eastAsia"/>
          <w:sz w:val="22"/>
          <w:szCs w:val="28"/>
        </w:rPr>
        <w:t>万</w:t>
      </w:r>
      <w:r>
        <w:rPr>
          <w:rFonts w:ascii="宋体" w:eastAsia="宋体" w:hAnsi="宋体" w:hint="eastAsia"/>
          <w:sz w:val="22"/>
          <w:szCs w:val="28"/>
          <w:u w:val="single"/>
        </w:rPr>
        <w:t xml:space="preserve">    </w:t>
      </w:r>
      <w:r>
        <w:rPr>
          <w:rFonts w:ascii="宋体" w:eastAsia="宋体" w:hAnsi="宋体" w:hint="eastAsia"/>
          <w:sz w:val="22"/>
          <w:szCs w:val="28"/>
        </w:rPr>
        <w:t>仟</w:t>
      </w:r>
      <w:r>
        <w:rPr>
          <w:rFonts w:ascii="宋体" w:eastAsia="宋体" w:hAnsi="宋体" w:hint="eastAsia"/>
          <w:sz w:val="22"/>
          <w:szCs w:val="28"/>
          <w:u w:val="single"/>
        </w:rPr>
        <w:t xml:space="preserve">    </w:t>
      </w:r>
      <w:r>
        <w:rPr>
          <w:rFonts w:ascii="宋体" w:eastAsia="宋体" w:hAnsi="宋体" w:hint="eastAsia"/>
          <w:sz w:val="22"/>
          <w:szCs w:val="28"/>
        </w:rPr>
        <w:t>佰</w:t>
      </w:r>
      <w:r>
        <w:rPr>
          <w:rFonts w:ascii="宋体" w:eastAsia="宋体" w:hAnsi="宋体" w:hint="eastAsia"/>
          <w:sz w:val="22"/>
          <w:szCs w:val="28"/>
          <w:u w:val="single"/>
        </w:rPr>
        <w:t xml:space="preserve">    </w:t>
      </w:r>
      <w:r>
        <w:rPr>
          <w:rFonts w:ascii="宋体" w:eastAsia="宋体" w:hAnsi="宋体" w:hint="eastAsia"/>
          <w:sz w:val="22"/>
          <w:szCs w:val="28"/>
        </w:rPr>
        <w:t>拾</w:t>
      </w:r>
      <w:r>
        <w:rPr>
          <w:rFonts w:ascii="宋体" w:eastAsia="宋体" w:hAnsi="宋体" w:hint="eastAsia"/>
          <w:sz w:val="22"/>
          <w:szCs w:val="28"/>
          <w:u w:val="single"/>
        </w:rPr>
        <w:t xml:space="preserve">    </w:t>
      </w:r>
      <w:r>
        <w:rPr>
          <w:rFonts w:ascii="宋体" w:eastAsia="宋体" w:hAnsi="宋体" w:hint="eastAsia"/>
          <w:sz w:val="22"/>
          <w:szCs w:val="28"/>
        </w:rPr>
        <w:t>元整），</w:t>
      </w:r>
      <w:r>
        <w:rPr>
          <w:rFonts w:ascii="宋体" w:eastAsia="宋体" w:hAnsi="宋体" w:hint="eastAsia"/>
          <w:sz w:val="22"/>
          <w:szCs w:val="24"/>
        </w:rPr>
        <w:t>根据《房屋买卖合同》的约定，甲方需以</w:t>
      </w:r>
      <w:r>
        <w:rPr>
          <w:rFonts w:ascii="宋体" w:eastAsia="宋体" w:hAnsi="宋体"/>
          <w:sz w:val="22"/>
          <w:szCs w:val="24"/>
        </w:rPr>
        <w:t>银行按揭</w:t>
      </w:r>
      <w:r>
        <w:rPr>
          <w:rFonts w:ascii="宋体" w:eastAsia="宋体" w:hAnsi="宋体" w:hint="eastAsia"/>
          <w:sz w:val="22"/>
          <w:szCs w:val="24"/>
        </w:rPr>
        <w:t>的方式向出卖人支付部分房款，甲方就此按揭贷款事宜委托乙方代为办理。</w:t>
      </w:r>
    </w:p>
    <w:p w14:paraId="1153BACB" w14:textId="77777777" w:rsidR="00030E5F" w:rsidRDefault="00030E5F" w:rsidP="00030E5F">
      <w:pPr>
        <w:pStyle w:val="1"/>
        <w:numPr>
          <w:ilvl w:val="0"/>
          <w:numId w:val="4"/>
        </w:numPr>
        <w:spacing w:afterLines="50" w:after="156" w:line="579" w:lineRule="exact"/>
        <w:ind w:left="0" w:firstLine="440"/>
        <w:rPr>
          <w:rFonts w:ascii="宋体" w:eastAsia="宋体" w:hAnsi="宋体"/>
          <w:sz w:val="22"/>
          <w:szCs w:val="24"/>
        </w:rPr>
      </w:pPr>
      <w:r>
        <w:rPr>
          <w:rFonts w:ascii="宋体" w:eastAsia="宋体" w:hAnsi="宋体" w:hint="eastAsia"/>
          <w:sz w:val="22"/>
          <w:szCs w:val="24"/>
        </w:rPr>
        <w:t>甲方拟向银行申请贷款的数额为</w:t>
      </w:r>
      <w:r>
        <w:rPr>
          <w:rFonts w:ascii="宋体" w:eastAsia="宋体" w:hAnsi="宋体" w:hint="eastAsia"/>
          <w:sz w:val="22"/>
          <w:szCs w:val="28"/>
        </w:rPr>
        <w:t>￥</w:t>
      </w:r>
      <w:r>
        <w:rPr>
          <w:rFonts w:ascii="宋体" w:eastAsia="宋体" w:hAnsi="宋体" w:hint="eastAsia"/>
          <w:sz w:val="22"/>
          <w:szCs w:val="28"/>
          <w:u w:val="single"/>
        </w:rPr>
        <w:t xml:space="preserve">               </w:t>
      </w:r>
      <w:r>
        <w:rPr>
          <w:rFonts w:ascii="宋体" w:eastAsia="宋体" w:hAnsi="宋体" w:hint="eastAsia"/>
          <w:sz w:val="22"/>
          <w:szCs w:val="28"/>
        </w:rPr>
        <w:t xml:space="preserve"> 元整（大写</w:t>
      </w:r>
      <w:r>
        <w:rPr>
          <w:rFonts w:ascii="宋体" w:eastAsia="宋体" w:hAnsi="宋体" w:hint="eastAsia"/>
          <w:sz w:val="22"/>
          <w:szCs w:val="28"/>
          <w:u w:val="single"/>
        </w:rPr>
        <w:t xml:space="preserve">    </w:t>
      </w:r>
      <w:r>
        <w:rPr>
          <w:rFonts w:ascii="宋体" w:eastAsia="宋体" w:hAnsi="宋体" w:hint="eastAsia"/>
          <w:sz w:val="22"/>
          <w:szCs w:val="28"/>
        </w:rPr>
        <w:t>仟</w:t>
      </w:r>
      <w:r>
        <w:rPr>
          <w:rFonts w:ascii="宋体" w:eastAsia="宋体" w:hAnsi="宋体" w:hint="eastAsia"/>
          <w:sz w:val="22"/>
          <w:szCs w:val="28"/>
          <w:u w:val="single"/>
        </w:rPr>
        <w:t xml:space="preserve">    </w:t>
      </w:r>
      <w:r>
        <w:rPr>
          <w:rFonts w:ascii="宋体" w:eastAsia="宋体" w:hAnsi="宋体" w:hint="eastAsia"/>
          <w:sz w:val="22"/>
          <w:szCs w:val="28"/>
        </w:rPr>
        <w:t>佰</w:t>
      </w:r>
      <w:r>
        <w:rPr>
          <w:rFonts w:ascii="宋体" w:eastAsia="宋体" w:hAnsi="宋体" w:hint="eastAsia"/>
          <w:sz w:val="22"/>
          <w:szCs w:val="28"/>
          <w:u w:val="single"/>
        </w:rPr>
        <w:t xml:space="preserve">    </w:t>
      </w:r>
      <w:r>
        <w:rPr>
          <w:rFonts w:ascii="宋体" w:eastAsia="宋体" w:hAnsi="宋体" w:hint="eastAsia"/>
          <w:sz w:val="22"/>
          <w:szCs w:val="28"/>
        </w:rPr>
        <w:t>拾</w:t>
      </w:r>
      <w:r>
        <w:rPr>
          <w:rFonts w:ascii="宋体" w:eastAsia="宋体" w:hAnsi="宋体" w:hint="eastAsia"/>
          <w:sz w:val="22"/>
          <w:szCs w:val="28"/>
          <w:u w:val="single"/>
        </w:rPr>
        <w:t xml:space="preserve">    </w:t>
      </w:r>
      <w:r>
        <w:rPr>
          <w:rFonts w:ascii="宋体" w:eastAsia="宋体" w:hAnsi="宋体" w:hint="eastAsia"/>
          <w:sz w:val="22"/>
          <w:szCs w:val="28"/>
        </w:rPr>
        <w:t>万</w:t>
      </w:r>
      <w:r>
        <w:rPr>
          <w:rFonts w:ascii="宋体" w:eastAsia="宋体" w:hAnsi="宋体" w:hint="eastAsia"/>
          <w:sz w:val="22"/>
          <w:szCs w:val="28"/>
          <w:u w:val="single"/>
        </w:rPr>
        <w:t xml:space="preserve">    </w:t>
      </w:r>
      <w:r>
        <w:rPr>
          <w:rFonts w:ascii="宋体" w:eastAsia="宋体" w:hAnsi="宋体" w:hint="eastAsia"/>
          <w:sz w:val="22"/>
          <w:szCs w:val="28"/>
        </w:rPr>
        <w:t>仟</w:t>
      </w:r>
      <w:r>
        <w:rPr>
          <w:rFonts w:ascii="宋体" w:eastAsia="宋体" w:hAnsi="宋体" w:hint="eastAsia"/>
          <w:sz w:val="22"/>
          <w:szCs w:val="28"/>
          <w:u w:val="single"/>
        </w:rPr>
        <w:t xml:space="preserve">    </w:t>
      </w:r>
      <w:r>
        <w:rPr>
          <w:rFonts w:ascii="宋体" w:eastAsia="宋体" w:hAnsi="宋体" w:hint="eastAsia"/>
          <w:sz w:val="22"/>
          <w:szCs w:val="28"/>
        </w:rPr>
        <w:t>佰</w:t>
      </w:r>
      <w:r>
        <w:rPr>
          <w:rFonts w:ascii="宋体" w:eastAsia="宋体" w:hAnsi="宋体" w:hint="eastAsia"/>
          <w:sz w:val="22"/>
          <w:szCs w:val="28"/>
          <w:u w:val="single"/>
        </w:rPr>
        <w:t xml:space="preserve">    </w:t>
      </w:r>
      <w:r>
        <w:rPr>
          <w:rFonts w:ascii="宋体" w:eastAsia="宋体" w:hAnsi="宋体" w:hint="eastAsia"/>
          <w:sz w:val="22"/>
          <w:szCs w:val="28"/>
        </w:rPr>
        <w:t>拾</w:t>
      </w:r>
      <w:r>
        <w:rPr>
          <w:rFonts w:ascii="宋体" w:eastAsia="宋体" w:hAnsi="宋体" w:hint="eastAsia"/>
          <w:sz w:val="22"/>
          <w:szCs w:val="28"/>
          <w:u w:val="single"/>
        </w:rPr>
        <w:t xml:space="preserve">    </w:t>
      </w:r>
      <w:r>
        <w:rPr>
          <w:rFonts w:ascii="宋体" w:eastAsia="宋体" w:hAnsi="宋体" w:hint="eastAsia"/>
          <w:sz w:val="22"/>
          <w:szCs w:val="28"/>
        </w:rPr>
        <w:t>元整）</w:t>
      </w:r>
      <w:r>
        <w:rPr>
          <w:rFonts w:ascii="宋体" w:eastAsia="宋体" w:hAnsi="宋体" w:hint="eastAsia"/>
          <w:sz w:val="22"/>
          <w:szCs w:val="24"/>
        </w:rPr>
        <w:t>。（最终以按揭银行实际批复金额为准。）</w:t>
      </w:r>
    </w:p>
    <w:p w14:paraId="5431C141" w14:textId="77777777" w:rsidR="00030E5F" w:rsidRDefault="00030E5F" w:rsidP="00030E5F">
      <w:pPr>
        <w:pStyle w:val="1"/>
        <w:numPr>
          <w:ilvl w:val="0"/>
          <w:numId w:val="4"/>
        </w:numPr>
        <w:spacing w:afterLines="50" w:after="156" w:line="579" w:lineRule="exact"/>
        <w:ind w:left="0" w:firstLine="440"/>
        <w:rPr>
          <w:rFonts w:ascii="宋体" w:eastAsia="宋体" w:hAnsi="宋体"/>
          <w:sz w:val="22"/>
          <w:szCs w:val="24"/>
        </w:rPr>
      </w:pPr>
      <w:r>
        <w:rPr>
          <w:rFonts w:ascii="宋体" w:eastAsia="宋体" w:hAnsi="宋体" w:hint="eastAsia"/>
          <w:sz w:val="22"/>
          <w:szCs w:val="24"/>
        </w:rPr>
        <w:t>乙方根据甲方的情况推荐贷款银行给甲方，甲方须向贷款银行提交下列材料，并保证材料的真实、完整、有效：</w:t>
      </w:r>
    </w:p>
    <w:p w14:paraId="13CFCDB5" w14:textId="77777777" w:rsidR="00030E5F" w:rsidRDefault="00030E5F" w:rsidP="00030E5F">
      <w:pPr>
        <w:pStyle w:val="1"/>
        <w:numPr>
          <w:ilvl w:val="0"/>
          <w:numId w:val="5"/>
        </w:numPr>
        <w:spacing w:afterLines="50" w:after="156" w:line="579" w:lineRule="exact"/>
        <w:ind w:left="0" w:firstLine="440"/>
        <w:rPr>
          <w:rFonts w:ascii="宋体" w:eastAsia="宋体" w:hAnsi="宋体"/>
          <w:sz w:val="22"/>
          <w:szCs w:val="24"/>
        </w:rPr>
      </w:pPr>
      <w:r>
        <w:rPr>
          <w:rFonts w:ascii="宋体" w:eastAsia="宋体" w:hAnsi="宋体" w:hint="eastAsia"/>
          <w:sz w:val="22"/>
          <w:szCs w:val="24"/>
        </w:rPr>
        <w:t>甲方的身份信息材料（征信、身份证明、婚姻状况证明、户口本等）；</w:t>
      </w:r>
    </w:p>
    <w:p w14:paraId="26134C3B" w14:textId="77777777" w:rsidR="00030E5F" w:rsidRDefault="00030E5F" w:rsidP="00030E5F">
      <w:pPr>
        <w:pStyle w:val="1"/>
        <w:numPr>
          <w:ilvl w:val="0"/>
          <w:numId w:val="5"/>
        </w:numPr>
        <w:spacing w:afterLines="50" w:after="156" w:line="579" w:lineRule="exact"/>
        <w:ind w:left="0" w:firstLine="440"/>
        <w:rPr>
          <w:rFonts w:ascii="宋体" w:eastAsia="宋体" w:hAnsi="宋体"/>
          <w:sz w:val="22"/>
          <w:szCs w:val="24"/>
        </w:rPr>
      </w:pPr>
      <w:r>
        <w:rPr>
          <w:rFonts w:ascii="宋体" w:eastAsia="宋体" w:hAnsi="宋体" w:hint="eastAsia"/>
          <w:sz w:val="22"/>
          <w:szCs w:val="24"/>
        </w:rPr>
        <w:t>房屋产权资料、房屋买卖合同；</w:t>
      </w:r>
    </w:p>
    <w:p w14:paraId="4D60451B" w14:textId="77777777" w:rsidR="00030E5F" w:rsidRDefault="00030E5F" w:rsidP="00030E5F">
      <w:pPr>
        <w:pStyle w:val="1"/>
        <w:numPr>
          <w:ilvl w:val="0"/>
          <w:numId w:val="5"/>
        </w:numPr>
        <w:spacing w:afterLines="50" w:after="156" w:line="579" w:lineRule="exact"/>
        <w:ind w:left="0" w:firstLine="440"/>
        <w:rPr>
          <w:rFonts w:ascii="宋体" w:eastAsia="宋体" w:hAnsi="宋体"/>
          <w:sz w:val="22"/>
          <w:szCs w:val="24"/>
        </w:rPr>
      </w:pPr>
      <w:r>
        <w:rPr>
          <w:rFonts w:ascii="宋体" w:eastAsia="宋体" w:hAnsi="宋体" w:hint="eastAsia"/>
          <w:sz w:val="22"/>
          <w:szCs w:val="24"/>
        </w:rPr>
        <w:t>甲方的购房资质证明材料；</w:t>
      </w:r>
    </w:p>
    <w:p w14:paraId="0147F634" w14:textId="77777777" w:rsidR="00030E5F" w:rsidRDefault="00030E5F" w:rsidP="00030E5F">
      <w:pPr>
        <w:pStyle w:val="1"/>
        <w:numPr>
          <w:ilvl w:val="0"/>
          <w:numId w:val="5"/>
        </w:numPr>
        <w:spacing w:afterLines="50" w:after="156" w:line="579" w:lineRule="exact"/>
        <w:ind w:left="0" w:firstLine="440"/>
        <w:rPr>
          <w:rFonts w:ascii="宋体" w:eastAsia="宋体" w:hAnsi="宋体"/>
          <w:sz w:val="22"/>
          <w:szCs w:val="24"/>
        </w:rPr>
      </w:pPr>
      <w:r>
        <w:rPr>
          <w:rFonts w:ascii="宋体" w:eastAsia="宋体" w:hAnsi="宋体" w:hint="eastAsia"/>
          <w:sz w:val="22"/>
          <w:szCs w:val="24"/>
        </w:rPr>
        <w:t>甲方的收入（或资产）证明材料；</w:t>
      </w:r>
    </w:p>
    <w:p w14:paraId="40BCD0C1" w14:textId="77777777" w:rsidR="00030E5F" w:rsidRDefault="00030E5F" w:rsidP="00030E5F">
      <w:pPr>
        <w:pStyle w:val="1"/>
        <w:numPr>
          <w:ilvl w:val="0"/>
          <w:numId w:val="5"/>
        </w:numPr>
        <w:spacing w:afterLines="50" w:after="156" w:line="579" w:lineRule="exact"/>
        <w:ind w:left="0" w:firstLine="440"/>
        <w:rPr>
          <w:rFonts w:ascii="宋体" w:eastAsia="宋体" w:hAnsi="宋体"/>
          <w:sz w:val="22"/>
          <w:szCs w:val="24"/>
        </w:rPr>
      </w:pPr>
      <w:r>
        <w:rPr>
          <w:rFonts w:ascii="宋体" w:eastAsia="宋体" w:hAnsi="宋体" w:hint="eastAsia"/>
          <w:sz w:val="22"/>
          <w:szCs w:val="24"/>
        </w:rPr>
        <w:t>甲方本人签署贷款申请书等申请材料；</w:t>
      </w:r>
    </w:p>
    <w:p w14:paraId="26A147DE" w14:textId="77777777" w:rsidR="00030E5F" w:rsidRDefault="00030E5F" w:rsidP="00030E5F">
      <w:pPr>
        <w:pStyle w:val="1"/>
        <w:numPr>
          <w:ilvl w:val="0"/>
          <w:numId w:val="5"/>
        </w:numPr>
        <w:spacing w:afterLines="50" w:after="156" w:line="579" w:lineRule="exact"/>
        <w:ind w:left="0" w:firstLine="440"/>
        <w:rPr>
          <w:rFonts w:ascii="宋体" w:eastAsia="宋体" w:hAnsi="宋体"/>
          <w:sz w:val="22"/>
          <w:szCs w:val="24"/>
        </w:rPr>
      </w:pPr>
      <w:r>
        <w:rPr>
          <w:rFonts w:ascii="宋体" w:eastAsia="宋体" w:hAnsi="宋体" w:hint="eastAsia"/>
          <w:sz w:val="22"/>
          <w:szCs w:val="24"/>
        </w:rPr>
        <w:t>银行要求贷款申请人提交的其他材料。</w:t>
      </w:r>
    </w:p>
    <w:p w14:paraId="144EE718" w14:textId="77777777" w:rsidR="00030E5F" w:rsidRDefault="00030E5F" w:rsidP="00030E5F">
      <w:pPr>
        <w:pStyle w:val="1"/>
        <w:numPr>
          <w:ilvl w:val="0"/>
          <w:numId w:val="4"/>
        </w:numPr>
        <w:spacing w:afterLines="50" w:after="156" w:line="579" w:lineRule="exact"/>
        <w:ind w:left="0" w:firstLine="440"/>
        <w:rPr>
          <w:rFonts w:ascii="宋体" w:eastAsia="宋体" w:hAnsi="宋体"/>
          <w:sz w:val="22"/>
          <w:szCs w:val="24"/>
        </w:rPr>
      </w:pPr>
      <w:r>
        <w:rPr>
          <w:rFonts w:ascii="宋体" w:eastAsia="宋体" w:hAnsi="宋体" w:hint="eastAsia"/>
          <w:sz w:val="22"/>
          <w:szCs w:val="24"/>
        </w:rPr>
        <w:t>甲方应在□</w:t>
      </w:r>
      <w:r>
        <w:rPr>
          <w:rFonts w:ascii="宋体" w:eastAsia="宋体" w:hAnsi="宋体" w:hint="eastAsia"/>
          <w:sz w:val="22"/>
          <w:szCs w:val="28"/>
          <w:u w:val="single"/>
        </w:rPr>
        <w:t xml:space="preserve">     </w:t>
      </w:r>
      <w:r>
        <w:rPr>
          <w:rFonts w:ascii="宋体" w:eastAsia="宋体" w:hAnsi="宋体"/>
          <w:sz w:val="22"/>
          <w:szCs w:val="24"/>
        </w:rPr>
        <w:t>年</w:t>
      </w:r>
      <w:r>
        <w:rPr>
          <w:rFonts w:ascii="宋体" w:eastAsia="宋体" w:hAnsi="宋体" w:hint="eastAsia"/>
          <w:sz w:val="22"/>
          <w:szCs w:val="28"/>
          <w:u w:val="single"/>
        </w:rPr>
        <w:t xml:space="preserve">     </w:t>
      </w:r>
      <w:r>
        <w:rPr>
          <w:rFonts w:ascii="宋体" w:eastAsia="宋体" w:hAnsi="宋体"/>
          <w:sz w:val="22"/>
          <w:szCs w:val="24"/>
        </w:rPr>
        <w:t>月</w:t>
      </w:r>
      <w:r>
        <w:rPr>
          <w:rFonts w:ascii="宋体" w:eastAsia="宋体" w:hAnsi="宋体" w:hint="eastAsia"/>
          <w:sz w:val="22"/>
          <w:szCs w:val="28"/>
          <w:u w:val="single"/>
        </w:rPr>
        <w:t xml:space="preserve">     </w:t>
      </w:r>
      <w:r>
        <w:rPr>
          <w:rFonts w:ascii="宋体" w:eastAsia="宋体" w:hAnsi="宋体"/>
          <w:sz w:val="22"/>
          <w:szCs w:val="24"/>
        </w:rPr>
        <w:t>日前（含当日）</w:t>
      </w:r>
      <w:r>
        <w:rPr>
          <w:rFonts w:ascii="宋体" w:eastAsia="宋体" w:hAnsi="宋体" w:hint="eastAsia"/>
          <w:sz w:val="22"/>
          <w:szCs w:val="24"/>
        </w:rPr>
        <w:t>□本合同签订后</w:t>
      </w:r>
      <w:r>
        <w:rPr>
          <w:rFonts w:ascii="宋体" w:eastAsia="宋体" w:hAnsi="宋体" w:hint="eastAsia"/>
          <w:sz w:val="22"/>
          <w:szCs w:val="28"/>
          <w:u w:val="single"/>
        </w:rPr>
        <w:t xml:space="preserve">     </w:t>
      </w:r>
      <w:r>
        <w:rPr>
          <w:rFonts w:ascii="宋体" w:eastAsia="宋体" w:hAnsi="宋体" w:hint="eastAsia"/>
          <w:sz w:val="22"/>
          <w:szCs w:val="24"/>
        </w:rPr>
        <w:t>个工作</w:t>
      </w:r>
      <w:r>
        <w:rPr>
          <w:rFonts w:ascii="宋体" w:eastAsia="宋体" w:hAnsi="宋体" w:hint="eastAsia"/>
          <w:sz w:val="22"/>
          <w:szCs w:val="24"/>
        </w:rPr>
        <w:lastRenderedPageBreak/>
        <w:t>日内将银行所需材料备齐后，由乙方工作人员陪同到按揭银行签署按揭贷款申请，并上交按揭相关资料给按揭银行。</w:t>
      </w:r>
    </w:p>
    <w:p w14:paraId="32043639" w14:textId="77777777" w:rsidR="00030E5F" w:rsidRDefault="00030E5F" w:rsidP="00030E5F">
      <w:pPr>
        <w:pStyle w:val="1"/>
        <w:numPr>
          <w:ilvl w:val="0"/>
          <w:numId w:val="4"/>
        </w:numPr>
        <w:spacing w:afterLines="50" w:after="156" w:line="579" w:lineRule="exact"/>
        <w:ind w:left="0" w:firstLine="440"/>
        <w:rPr>
          <w:rFonts w:ascii="宋体" w:eastAsia="宋体" w:hAnsi="宋体"/>
          <w:sz w:val="22"/>
          <w:szCs w:val="24"/>
        </w:rPr>
      </w:pPr>
      <w:r>
        <w:rPr>
          <w:rFonts w:ascii="宋体" w:eastAsia="宋体" w:hAnsi="宋体" w:hint="eastAsia"/>
          <w:sz w:val="22"/>
          <w:szCs w:val="24"/>
        </w:rPr>
        <w:t>乙方应在收到银行批准或不予批准贷款的信息后当日，将该信息及银行出具的相关材料提供给甲方。如银行对甲方申请的贷款未予批准，乙方应另行向甲方推荐其他银行，推荐银行总数不超过三家。</w:t>
      </w:r>
    </w:p>
    <w:p w14:paraId="66A0EC84" w14:textId="77777777" w:rsidR="00030E5F" w:rsidRDefault="00030E5F" w:rsidP="00030E5F">
      <w:pPr>
        <w:pStyle w:val="1"/>
        <w:numPr>
          <w:ilvl w:val="0"/>
          <w:numId w:val="4"/>
        </w:numPr>
        <w:spacing w:afterLines="50" w:after="156" w:line="579" w:lineRule="exact"/>
        <w:ind w:left="0" w:firstLine="440"/>
        <w:rPr>
          <w:rFonts w:ascii="宋体" w:eastAsia="宋体" w:hAnsi="宋体"/>
          <w:sz w:val="22"/>
          <w:szCs w:val="24"/>
        </w:rPr>
      </w:pPr>
      <w:r>
        <w:rPr>
          <w:rFonts w:ascii="宋体" w:eastAsia="宋体" w:hAnsi="宋体" w:hint="eastAsia"/>
          <w:sz w:val="22"/>
          <w:szCs w:val="24"/>
        </w:rPr>
        <w:t>甲方支付乙方的贷款的服务费用为￥</w:t>
      </w:r>
      <w:r>
        <w:rPr>
          <w:rFonts w:ascii="宋体" w:eastAsia="宋体" w:hAnsi="宋体" w:hint="eastAsia"/>
          <w:sz w:val="22"/>
          <w:szCs w:val="24"/>
          <w:u w:val="single"/>
        </w:rPr>
        <w:t xml:space="preserve">           </w:t>
      </w:r>
      <w:r>
        <w:rPr>
          <w:rFonts w:ascii="宋体" w:eastAsia="宋体" w:hAnsi="宋体" w:hint="eastAsia"/>
          <w:sz w:val="22"/>
          <w:szCs w:val="24"/>
        </w:rPr>
        <w:t>元整</w:t>
      </w:r>
      <w:r>
        <w:rPr>
          <w:rFonts w:ascii="宋体" w:eastAsia="宋体" w:hAnsi="宋体" w:hint="eastAsia"/>
          <w:sz w:val="22"/>
          <w:szCs w:val="28"/>
        </w:rPr>
        <w:t>（大写</w:t>
      </w:r>
      <w:r>
        <w:rPr>
          <w:rFonts w:ascii="宋体" w:eastAsia="宋体" w:hAnsi="宋体" w:hint="eastAsia"/>
          <w:sz w:val="22"/>
          <w:szCs w:val="28"/>
          <w:u w:val="single"/>
        </w:rPr>
        <w:t xml:space="preserve">    </w:t>
      </w:r>
      <w:r>
        <w:rPr>
          <w:rFonts w:ascii="宋体" w:eastAsia="宋体" w:hAnsi="宋体" w:hint="eastAsia"/>
          <w:sz w:val="22"/>
          <w:szCs w:val="28"/>
        </w:rPr>
        <w:t>仟</w:t>
      </w:r>
      <w:r>
        <w:rPr>
          <w:rFonts w:ascii="宋体" w:eastAsia="宋体" w:hAnsi="宋体" w:hint="eastAsia"/>
          <w:sz w:val="22"/>
          <w:szCs w:val="28"/>
          <w:u w:val="single"/>
        </w:rPr>
        <w:t xml:space="preserve">    </w:t>
      </w:r>
      <w:r>
        <w:rPr>
          <w:rFonts w:ascii="宋体" w:eastAsia="宋体" w:hAnsi="宋体" w:hint="eastAsia"/>
          <w:sz w:val="22"/>
          <w:szCs w:val="28"/>
        </w:rPr>
        <w:t>佰</w:t>
      </w:r>
      <w:r>
        <w:rPr>
          <w:rFonts w:ascii="宋体" w:eastAsia="宋体" w:hAnsi="宋体" w:hint="eastAsia"/>
          <w:sz w:val="22"/>
          <w:szCs w:val="28"/>
          <w:u w:val="single"/>
        </w:rPr>
        <w:t xml:space="preserve">    </w:t>
      </w:r>
      <w:r>
        <w:rPr>
          <w:rFonts w:ascii="宋体" w:eastAsia="宋体" w:hAnsi="宋体" w:hint="eastAsia"/>
          <w:sz w:val="22"/>
          <w:szCs w:val="28"/>
        </w:rPr>
        <w:t>拾</w:t>
      </w:r>
      <w:r>
        <w:rPr>
          <w:rFonts w:ascii="宋体" w:eastAsia="宋体" w:hAnsi="宋体" w:hint="eastAsia"/>
          <w:sz w:val="22"/>
          <w:szCs w:val="28"/>
          <w:u w:val="single"/>
        </w:rPr>
        <w:t xml:space="preserve">    </w:t>
      </w:r>
      <w:r>
        <w:rPr>
          <w:rFonts w:ascii="宋体" w:eastAsia="宋体" w:hAnsi="宋体" w:hint="eastAsia"/>
          <w:sz w:val="22"/>
          <w:szCs w:val="28"/>
        </w:rPr>
        <w:t>万</w:t>
      </w:r>
      <w:r>
        <w:rPr>
          <w:rFonts w:ascii="宋体" w:eastAsia="宋体" w:hAnsi="宋体" w:hint="eastAsia"/>
          <w:sz w:val="22"/>
          <w:szCs w:val="28"/>
          <w:u w:val="single"/>
        </w:rPr>
        <w:t xml:space="preserve">    </w:t>
      </w:r>
      <w:r>
        <w:rPr>
          <w:rFonts w:ascii="宋体" w:eastAsia="宋体" w:hAnsi="宋体" w:hint="eastAsia"/>
          <w:sz w:val="22"/>
          <w:szCs w:val="28"/>
        </w:rPr>
        <w:t>仟</w:t>
      </w:r>
      <w:r>
        <w:rPr>
          <w:rFonts w:ascii="宋体" w:eastAsia="宋体" w:hAnsi="宋体" w:hint="eastAsia"/>
          <w:sz w:val="22"/>
          <w:szCs w:val="28"/>
          <w:u w:val="single"/>
        </w:rPr>
        <w:t xml:space="preserve">    </w:t>
      </w:r>
      <w:r>
        <w:rPr>
          <w:rFonts w:ascii="宋体" w:eastAsia="宋体" w:hAnsi="宋体" w:hint="eastAsia"/>
          <w:sz w:val="22"/>
          <w:szCs w:val="28"/>
        </w:rPr>
        <w:t>佰</w:t>
      </w:r>
      <w:r>
        <w:rPr>
          <w:rFonts w:ascii="宋体" w:eastAsia="宋体" w:hAnsi="宋体" w:hint="eastAsia"/>
          <w:sz w:val="22"/>
          <w:szCs w:val="28"/>
          <w:u w:val="single"/>
        </w:rPr>
        <w:t xml:space="preserve">    </w:t>
      </w:r>
      <w:r>
        <w:rPr>
          <w:rFonts w:ascii="宋体" w:eastAsia="宋体" w:hAnsi="宋体" w:hint="eastAsia"/>
          <w:sz w:val="22"/>
          <w:szCs w:val="28"/>
        </w:rPr>
        <w:t>拾</w:t>
      </w:r>
      <w:r>
        <w:rPr>
          <w:rFonts w:ascii="宋体" w:eastAsia="宋体" w:hAnsi="宋体" w:hint="eastAsia"/>
          <w:sz w:val="22"/>
          <w:szCs w:val="28"/>
          <w:u w:val="single"/>
        </w:rPr>
        <w:t xml:space="preserve">    </w:t>
      </w:r>
      <w:r>
        <w:rPr>
          <w:rFonts w:ascii="宋体" w:eastAsia="宋体" w:hAnsi="宋体" w:hint="eastAsia"/>
          <w:sz w:val="22"/>
          <w:szCs w:val="28"/>
        </w:rPr>
        <w:t>元整）</w:t>
      </w:r>
      <w:r>
        <w:rPr>
          <w:rFonts w:ascii="宋体" w:eastAsia="宋体" w:hAnsi="宋体" w:hint="eastAsia"/>
          <w:sz w:val="22"/>
          <w:szCs w:val="24"/>
        </w:rPr>
        <w:t>。甲方应于本合同签订后当日支付给乙方。若由于甲方隐瞒自身真实按揭材料而导致贷款申请不被银行批准，而需要向其他银行尝试申请的，每增加一家银行，应增加代办贷款的服务费用￥</w:t>
      </w:r>
      <w:r>
        <w:rPr>
          <w:rFonts w:ascii="宋体" w:eastAsia="宋体" w:hAnsi="宋体" w:hint="eastAsia"/>
          <w:sz w:val="22"/>
          <w:szCs w:val="28"/>
          <w:u w:val="single"/>
        </w:rPr>
        <w:t xml:space="preserve">     </w:t>
      </w:r>
      <w:r>
        <w:rPr>
          <w:rFonts w:ascii="宋体" w:eastAsia="宋体" w:hAnsi="宋体" w:hint="eastAsia"/>
          <w:sz w:val="22"/>
          <w:szCs w:val="24"/>
        </w:rPr>
        <w:t>元整。</w:t>
      </w:r>
    </w:p>
    <w:p w14:paraId="469E6C8E" w14:textId="77777777" w:rsidR="00030E5F" w:rsidRDefault="00030E5F" w:rsidP="00030E5F">
      <w:pPr>
        <w:pStyle w:val="1"/>
        <w:numPr>
          <w:ilvl w:val="0"/>
          <w:numId w:val="4"/>
        </w:numPr>
        <w:spacing w:afterLines="50" w:after="156" w:line="579" w:lineRule="exact"/>
        <w:ind w:left="0" w:firstLine="440"/>
        <w:rPr>
          <w:rFonts w:ascii="宋体" w:eastAsia="宋体" w:hAnsi="宋体"/>
          <w:sz w:val="22"/>
          <w:szCs w:val="24"/>
        </w:rPr>
      </w:pPr>
      <w:r>
        <w:rPr>
          <w:rFonts w:ascii="宋体" w:eastAsia="宋体" w:hAnsi="宋体" w:hint="eastAsia"/>
          <w:sz w:val="22"/>
          <w:szCs w:val="24"/>
        </w:rPr>
        <w:t>由于乙方延误提交甲方贷款申请材料致使甲方的贷款申请无法获得银行批准，乙方应另行向甲方推荐其他银行，且无权向甲方收取增加的服务费用。因此给甲方造成损失的，乙方应承担一定的赔偿责任，赔偿金额以实际发生的直接损失为准。</w:t>
      </w:r>
    </w:p>
    <w:p w14:paraId="46B74CF1" w14:textId="77777777" w:rsidR="00030E5F" w:rsidRDefault="00030E5F" w:rsidP="00030E5F">
      <w:pPr>
        <w:pStyle w:val="1"/>
        <w:numPr>
          <w:ilvl w:val="0"/>
          <w:numId w:val="4"/>
        </w:numPr>
        <w:spacing w:afterLines="50" w:after="156" w:line="579" w:lineRule="exact"/>
        <w:ind w:left="0" w:firstLine="440"/>
        <w:rPr>
          <w:rFonts w:ascii="宋体" w:eastAsia="宋体" w:hAnsi="宋体"/>
          <w:sz w:val="22"/>
          <w:szCs w:val="24"/>
        </w:rPr>
      </w:pPr>
      <w:r>
        <w:rPr>
          <w:rFonts w:ascii="宋体" w:eastAsia="宋体" w:hAnsi="宋体" w:hint="eastAsia"/>
          <w:sz w:val="22"/>
          <w:szCs w:val="24"/>
        </w:rPr>
        <w:t>在办理贷款申请过程中甲方需要变更主体名称的，应及时向乙方说明，并签署《主体变更声明书》，甲方未按本合同约定向乙方支付服务费用或不配合办理手续的，乙方有权拒绝向甲方提供本合同约定的服务。</w:t>
      </w:r>
    </w:p>
    <w:p w14:paraId="010F8CBA" w14:textId="77777777" w:rsidR="00030E5F" w:rsidRDefault="00030E5F" w:rsidP="00030E5F">
      <w:pPr>
        <w:pStyle w:val="1"/>
        <w:numPr>
          <w:ilvl w:val="0"/>
          <w:numId w:val="4"/>
        </w:numPr>
        <w:spacing w:afterLines="50" w:after="156" w:line="579" w:lineRule="exact"/>
        <w:ind w:left="0" w:firstLine="440"/>
        <w:rPr>
          <w:rFonts w:ascii="宋体" w:eastAsia="宋体" w:hAnsi="宋体"/>
          <w:sz w:val="22"/>
          <w:szCs w:val="24"/>
        </w:rPr>
      </w:pPr>
      <w:r>
        <w:rPr>
          <w:rFonts w:ascii="宋体" w:eastAsia="宋体" w:hAnsi="宋体" w:hint="eastAsia"/>
          <w:sz w:val="22"/>
          <w:szCs w:val="24"/>
        </w:rPr>
        <w:t>如因不可抗力或非甲乙双方原因造成乙方申请的银行按揭贷款未能通过，乙方退还所收服务费。</w:t>
      </w:r>
    </w:p>
    <w:p w14:paraId="4C966082" w14:textId="77777777" w:rsidR="00030E5F" w:rsidRDefault="00030E5F" w:rsidP="00030E5F">
      <w:pPr>
        <w:pStyle w:val="1"/>
        <w:numPr>
          <w:ilvl w:val="0"/>
          <w:numId w:val="4"/>
        </w:numPr>
        <w:spacing w:afterLines="50" w:after="156" w:line="579" w:lineRule="exact"/>
        <w:ind w:left="0" w:firstLine="440"/>
        <w:rPr>
          <w:rFonts w:ascii="宋体" w:eastAsia="宋体" w:hAnsi="宋体"/>
          <w:sz w:val="22"/>
          <w:szCs w:val="24"/>
        </w:rPr>
      </w:pPr>
      <w:r>
        <w:rPr>
          <w:rFonts w:ascii="宋体" w:eastAsia="宋体" w:hAnsi="宋体" w:hint="eastAsia"/>
          <w:sz w:val="22"/>
          <w:szCs w:val="24"/>
        </w:rPr>
        <w:t xml:space="preserve"> 追究违约责任所产生的各项费用（包括但不限于律师费、差旅费、仲裁费用、诉讼费用等）由违约方承担。</w:t>
      </w:r>
    </w:p>
    <w:p w14:paraId="40014A1F" w14:textId="77777777" w:rsidR="00030E5F" w:rsidRDefault="00030E5F" w:rsidP="00030E5F">
      <w:pPr>
        <w:numPr>
          <w:ilvl w:val="255"/>
          <w:numId w:val="0"/>
        </w:numPr>
        <w:spacing w:afterLines="50" w:after="156" w:line="579" w:lineRule="exact"/>
        <w:ind w:firstLineChars="200" w:firstLine="440"/>
        <w:rPr>
          <w:rFonts w:ascii="宋体" w:hAnsi="宋体"/>
          <w:color w:val="000000"/>
          <w:szCs w:val="21"/>
        </w:rPr>
      </w:pPr>
      <w:r>
        <w:rPr>
          <w:rFonts w:ascii="宋体" w:hAnsi="宋体" w:hint="eastAsia"/>
          <w:sz w:val="22"/>
          <w:szCs w:val="24"/>
        </w:rPr>
        <w:t>第十一条</w:t>
      </w:r>
      <w:r>
        <w:rPr>
          <w:rFonts w:ascii="宋体" w:hAnsi="宋体" w:hint="eastAsia"/>
          <w:b/>
          <w:bCs/>
          <w:sz w:val="22"/>
          <w:szCs w:val="24"/>
        </w:rPr>
        <w:t xml:space="preserve">  </w:t>
      </w:r>
      <w:r>
        <w:rPr>
          <w:rFonts w:ascii="宋体" w:hAnsi="宋体" w:hint="eastAsia"/>
          <w:color w:val="000000"/>
          <w:szCs w:val="21"/>
        </w:rPr>
        <w:t>甲方与乙方就本合同中涉及各类通知、协议等文件以及就本合同发生纠纷时相</w:t>
      </w:r>
      <w:r>
        <w:rPr>
          <w:rFonts w:ascii="宋体" w:hAnsi="宋体" w:hint="eastAsia"/>
          <w:color w:val="000000"/>
          <w:szCs w:val="21"/>
        </w:rPr>
        <w:lastRenderedPageBreak/>
        <w:t>关文件和法律文书送达时的送达地址及法律后果作如下约定：</w:t>
      </w:r>
    </w:p>
    <w:p w14:paraId="0C8565F9" w14:textId="77777777" w:rsidR="00030E5F" w:rsidRDefault="00030E5F" w:rsidP="00030E5F">
      <w:pPr>
        <w:spacing w:line="579" w:lineRule="exact"/>
        <w:ind w:firstLineChars="200" w:firstLine="420"/>
        <w:rPr>
          <w:rFonts w:ascii="宋体" w:hAnsi="宋体"/>
          <w:color w:val="000000"/>
          <w:szCs w:val="21"/>
        </w:rPr>
      </w:pPr>
      <w:r>
        <w:rPr>
          <w:rFonts w:ascii="宋体" w:hAnsi="宋体" w:hint="eastAsia"/>
          <w:color w:val="000000"/>
          <w:szCs w:val="21"/>
        </w:rPr>
        <w:t>（一）甲方确认其有效的送达地址为</w:t>
      </w:r>
      <w:r>
        <w:rPr>
          <w:rFonts w:ascii="仿宋" w:eastAsia="仿宋" w:hAnsi="仿宋" w:cs="仿宋" w:hint="eastAsia"/>
          <w:color w:val="000000"/>
          <w:szCs w:val="21"/>
          <w:u w:val="single"/>
        </w:rPr>
        <w:t xml:space="preserve">                                   </w:t>
      </w:r>
      <w:r>
        <w:rPr>
          <w:rFonts w:ascii="宋体" w:hAnsi="宋体" w:hint="eastAsia"/>
          <w:color w:val="000000"/>
          <w:szCs w:val="21"/>
        </w:rPr>
        <w:t>(包括但不限于电传、电话、传真、电子邮件等地址) 。</w:t>
      </w:r>
    </w:p>
    <w:p w14:paraId="74A5CBB5" w14:textId="77777777" w:rsidR="00030E5F" w:rsidRDefault="00030E5F" w:rsidP="00030E5F">
      <w:pPr>
        <w:spacing w:line="579" w:lineRule="exact"/>
        <w:ind w:firstLineChars="200" w:firstLine="420"/>
        <w:rPr>
          <w:rFonts w:ascii="宋体" w:hAnsi="宋体"/>
          <w:color w:val="000000"/>
          <w:szCs w:val="21"/>
        </w:rPr>
      </w:pPr>
      <w:r>
        <w:rPr>
          <w:rFonts w:ascii="宋体" w:hAnsi="宋体" w:hint="eastAsia"/>
          <w:color w:val="000000"/>
          <w:szCs w:val="21"/>
        </w:rPr>
        <w:t>（二）乙方确认其有效的送达地址为</w:t>
      </w:r>
      <w:r>
        <w:rPr>
          <w:rFonts w:ascii="仿宋" w:eastAsia="仿宋" w:hAnsi="仿宋" w:cs="仿宋" w:hint="eastAsia"/>
          <w:color w:val="000000"/>
          <w:szCs w:val="21"/>
          <w:u w:val="single"/>
        </w:rPr>
        <w:t xml:space="preserve">                                   </w:t>
      </w:r>
      <w:r>
        <w:rPr>
          <w:rFonts w:ascii="宋体" w:hAnsi="宋体" w:hint="eastAsia"/>
          <w:color w:val="000000"/>
          <w:szCs w:val="21"/>
        </w:rPr>
        <w:t>(包括但不限于电传、电话、传真、电子邮件等地址) 。</w:t>
      </w:r>
    </w:p>
    <w:p w14:paraId="1784DF2F" w14:textId="77777777" w:rsidR="00030E5F" w:rsidRDefault="00030E5F" w:rsidP="00030E5F">
      <w:pPr>
        <w:spacing w:line="579" w:lineRule="exact"/>
        <w:ind w:firstLineChars="200" w:firstLine="420"/>
        <w:rPr>
          <w:rFonts w:ascii="宋体" w:hAnsi="宋体"/>
          <w:color w:val="000000"/>
          <w:szCs w:val="21"/>
        </w:rPr>
      </w:pPr>
      <w:r>
        <w:rPr>
          <w:rFonts w:ascii="宋体" w:hAnsi="宋体" w:hint="eastAsia"/>
          <w:color w:val="000000"/>
          <w:szCs w:val="21"/>
        </w:rPr>
        <w:t>（三）就本协议书项下一方给另一方的任何通知、要求、债务催收函或其他通信，如通过短信、传真、电子邮件等方式送达，一经发出即视为已送达；如通过邮政专递方式送达，信函于寄出之日起第三日即视为已送达；如派人专程送达，则签收日视为送达。拒收的，送达人可采取拍摄、录像方式记录送达过程，并将文书留置，亦视为送达。如果一方的通信地址发生变更，应在变更之日起七日内以书面形式通知另一方。</w:t>
      </w:r>
    </w:p>
    <w:p w14:paraId="5F72CE70" w14:textId="77777777" w:rsidR="00030E5F" w:rsidRDefault="00030E5F" w:rsidP="00030E5F">
      <w:pPr>
        <w:pStyle w:val="1"/>
        <w:numPr>
          <w:ilvl w:val="255"/>
          <w:numId w:val="0"/>
        </w:numPr>
        <w:spacing w:afterLines="50" w:after="156" w:line="579" w:lineRule="exact"/>
        <w:ind w:leftChars="200" w:left="420"/>
        <w:rPr>
          <w:rFonts w:ascii="宋体" w:eastAsia="宋体" w:hAnsi="宋体"/>
          <w:sz w:val="22"/>
          <w:szCs w:val="24"/>
        </w:rPr>
      </w:pPr>
      <w:r>
        <w:rPr>
          <w:rFonts w:ascii="宋体" w:eastAsia="宋体" w:hAnsi="宋体" w:hint="eastAsia"/>
          <w:sz w:val="22"/>
          <w:szCs w:val="24"/>
        </w:rPr>
        <w:t>第十二条 双方可选择下列第</w:t>
      </w:r>
      <w:r>
        <w:rPr>
          <w:rFonts w:ascii="宋体" w:eastAsia="宋体" w:hAnsi="宋体" w:hint="eastAsia"/>
          <w:sz w:val="22"/>
          <w:szCs w:val="24"/>
          <w:u w:val="single"/>
        </w:rPr>
        <w:t xml:space="preserve">      </w:t>
      </w:r>
      <w:r>
        <w:rPr>
          <w:rFonts w:ascii="宋体" w:eastAsia="宋体" w:hAnsi="宋体" w:hint="eastAsia"/>
          <w:sz w:val="22"/>
          <w:szCs w:val="24"/>
        </w:rPr>
        <w:t>种方式解决因本合同有关的争议：</w:t>
      </w:r>
    </w:p>
    <w:p w14:paraId="526679A6" w14:textId="2C60F685" w:rsidR="00030E5F" w:rsidRDefault="00030E5F" w:rsidP="00030E5F">
      <w:pPr>
        <w:pStyle w:val="1"/>
        <w:numPr>
          <w:ilvl w:val="0"/>
          <w:numId w:val="6"/>
        </w:numPr>
        <w:spacing w:afterLines="50" w:after="156" w:line="579" w:lineRule="exact"/>
        <w:ind w:left="0" w:firstLine="440"/>
        <w:rPr>
          <w:rFonts w:ascii="宋体" w:eastAsia="宋体" w:hAnsi="宋体"/>
          <w:sz w:val="22"/>
          <w:szCs w:val="24"/>
        </w:rPr>
      </w:pPr>
      <w:r>
        <w:rPr>
          <w:rFonts w:ascii="宋体" w:eastAsia="宋体" w:hAnsi="宋体" w:hint="eastAsia"/>
          <w:sz w:val="22"/>
          <w:szCs w:val="24"/>
        </w:rPr>
        <w:t>提请珠海</w:t>
      </w:r>
      <w:r w:rsidR="00507630">
        <w:rPr>
          <w:rFonts w:ascii="宋体" w:eastAsia="宋体" w:hAnsi="宋体" w:hint="eastAsia"/>
          <w:sz w:val="22"/>
          <w:szCs w:val="24"/>
        </w:rPr>
        <w:t>国际仲裁院</w:t>
      </w:r>
      <w:r>
        <w:rPr>
          <w:rFonts w:ascii="宋体" w:eastAsia="宋体" w:hAnsi="宋体" w:hint="eastAsia"/>
          <w:sz w:val="22"/>
          <w:szCs w:val="24"/>
        </w:rPr>
        <w:t>按照该</w:t>
      </w:r>
      <w:r w:rsidR="00507630">
        <w:rPr>
          <w:rFonts w:ascii="宋体" w:eastAsia="宋体" w:hAnsi="宋体" w:hint="eastAsia"/>
          <w:sz w:val="22"/>
          <w:szCs w:val="24"/>
        </w:rPr>
        <w:t>院</w:t>
      </w:r>
      <w:r>
        <w:rPr>
          <w:rFonts w:ascii="宋体" w:eastAsia="宋体" w:hAnsi="宋体" w:hint="eastAsia"/>
          <w:sz w:val="22"/>
          <w:szCs w:val="24"/>
        </w:rPr>
        <w:t>仲裁规则进行仲裁。</w:t>
      </w:r>
    </w:p>
    <w:p w14:paraId="4055C2C6" w14:textId="77777777" w:rsidR="00030E5F" w:rsidRDefault="00030E5F" w:rsidP="00030E5F">
      <w:pPr>
        <w:pStyle w:val="1"/>
        <w:numPr>
          <w:ilvl w:val="0"/>
          <w:numId w:val="6"/>
        </w:numPr>
        <w:spacing w:afterLines="50" w:after="156" w:line="579" w:lineRule="exact"/>
        <w:ind w:left="0" w:firstLine="440"/>
        <w:rPr>
          <w:rFonts w:ascii="宋体" w:eastAsia="宋体" w:hAnsi="宋体"/>
          <w:sz w:val="22"/>
          <w:szCs w:val="24"/>
        </w:rPr>
      </w:pPr>
      <w:r>
        <w:rPr>
          <w:rFonts w:ascii="宋体" w:eastAsia="宋体" w:hAnsi="宋体" w:hint="eastAsia"/>
          <w:sz w:val="22"/>
          <w:szCs w:val="24"/>
        </w:rPr>
        <w:t>向人民法院提起诉讼。</w:t>
      </w:r>
    </w:p>
    <w:p w14:paraId="351E0E3B" w14:textId="77777777" w:rsidR="00030E5F" w:rsidRDefault="00030E5F" w:rsidP="00030E5F">
      <w:pPr>
        <w:pStyle w:val="1"/>
        <w:numPr>
          <w:ilvl w:val="255"/>
          <w:numId w:val="0"/>
        </w:numPr>
        <w:spacing w:afterLines="50" w:after="156" w:line="579" w:lineRule="exact"/>
        <w:ind w:leftChars="200" w:left="420"/>
        <w:rPr>
          <w:rFonts w:ascii="宋体" w:eastAsia="宋体" w:hAnsi="宋体"/>
          <w:sz w:val="22"/>
          <w:szCs w:val="24"/>
        </w:rPr>
      </w:pPr>
      <w:r>
        <w:rPr>
          <w:rFonts w:ascii="宋体" w:eastAsia="宋体" w:hAnsi="宋体" w:hint="eastAsia"/>
          <w:sz w:val="22"/>
          <w:szCs w:val="24"/>
        </w:rPr>
        <w:t>第十三条  本合同一式两份，由甲、乙双方各执壹份。具有同等法律效力。</w:t>
      </w:r>
    </w:p>
    <w:p w14:paraId="5D14C147" w14:textId="77777777" w:rsidR="00030E5F" w:rsidRDefault="00030E5F" w:rsidP="00030E5F">
      <w:pPr>
        <w:pStyle w:val="1"/>
        <w:numPr>
          <w:ilvl w:val="255"/>
          <w:numId w:val="0"/>
        </w:numPr>
        <w:spacing w:afterLines="50" w:after="156" w:line="579" w:lineRule="exact"/>
        <w:ind w:leftChars="200" w:left="420"/>
        <w:rPr>
          <w:rFonts w:ascii="宋体" w:eastAsia="宋体" w:hAnsi="宋体"/>
          <w:sz w:val="22"/>
          <w:szCs w:val="24"/>
        </w:rPr>
      </w:pPr>
      <w:r>
        <w:rPr>
          <w:rFonts w:ascii="宋体" w:eastAsia="宋体" w:hAnsi="宋体" w:hint="eastAsia"/>
          <w:sz w:val="22"/>
          <w:szCs w:val="24"/>
        </w:rPr>
        <w:t>第十四条  如有未尽事宜或有其它补充备注的，应在本条中进行补充，以上合同内容与本条补</w:t>
      </w:r>
    </w:p>
    <w:p w14:paraId="0047A474" w14:textId="77777777" w:rsidR="00030E5F" w:rsidRDefault="00030E5F" w:rsidP="00030E5F">
      <w:pPr>
        <w:pStyle w:val="1"/>
        <w:numPr>
          <w:ilvl w:val="255"/>
          <w:numId w:val="0"/>
        </w:numPr>
        <w:spacing w:afterLines="50" w:after="156" w:line="579" w:lineRule="exact"/>
        <w:rPr>
          <w:rFonts w:ascii="宋体" w:eastAsia="宋体" w:hAnsi="宋体"/>
          <w:sz w:val="22"/>
          <w:szCs w:val="24"/>
        </w:rPr>
      </w:pPr>
      <w:r>
        <w:rPr>
          <w:rFonts w:ascii="宋体" w:eastAsia="宋体" w:hAnsi="宋体" w:hint="eastAsia"/>
          <w:sz w:val="22"/>
          <w:szCs w:val="24"/>
        </w:rPr>
        <w:t>充不符的，以本条补充为准：</w:t>
      </w:r>
    </w:p>
    <w:p w14:paraId="577C9995" w14:textId="77777777" w:rsidR="00030E5F" w:rsidRDefault="00030E5F" w:rsidP="00030E5F">
      <w:pPr>
        <w:pStyle w:val="1"/>
        <w:spacing w:afterLines="50" w:after="156" w:line="579" w:lineRule="exact"/>
        <w:ind w:leftChars="200" w:left="420" w:firstLineChars="0" w:firstLine="0"/>
        <w:rPr>
          <w:rFonts w:ascii="宋体" w:eastAsia="宋体" w:hAnsi="宋体"/>
          <w:sz w:val="22"/>
          <w:szCs w:val="24"/>
          <w:u w:val="single"/>
        </w:rPr>
      </w:pPr>
      <w:r>
        <w:rPr>
          <w:rFonts w:ascii="宋体" w:eastAsia="宋体" w:hAnsi="宋体" w:hint="eastAsia"/>
          <w:sz w:val="22"/>
          <w:szCs w:val="24"/>
        </w:rPr>
        <w:t>补充备注：</w:t>
      </w:r>
      <w:r>
        <w:rPr>
          <w:rFonts w:ascii="宋体" w:eastAsia="宋体" w:hAnsi="宋体" w:hint="eastAsia"/>
          <w:sz w:val="22"/>
          <w:szCs w:val="28"/>
          <w:u w:val="single"/>
        </w:rPr>
        <w:t xml:space="preserve">     </w:t>
      </w:r>
      <w:r>
        <w:rPr>
          <w:rFonts w:ascii="宋体" w:eastAsia="宋体" w:hAnsi="宋体" w:hint="eastAsia"/>
          <w:sz w:val="22"/>
          <w:szCs w:val="24"/>
          <w:u w:val="single"/>
        </w:rPr>
        <w:t xml:space="preserve">                                                                                                                      </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8"/>
        <w:gridCol w:w="4148"/>
      </w:tblGrid>
      <w:tr w:rsidR="00030E5F" w14:paraId="65B6D776" w14:textId="77777777" w:rsidTr="000F5E1D">
        <w:trPr>
          <w:trHeight w:val="1792"/>
          <w:jc w:val="center"/>
        </w:trPr>
        <w:tc>
          <w:tcPr>
            <w:tcW w:w="4148" w:type="dxa"/>
          </w:tcPr>
          <w:p w14:paraId="621CBFBF" w14:textId="77777777" w:rsidR="00030E5F" w:rsidRDefault="00030E5F" w:rsidP="000F5E1D">
            <w:pPr>
              <w:spacing w:line="300" w:lineRule="auto"/>
              <w:rPr>
                <w:rFonts w:ascii="宋体" w:hAnsi="宋体"/>
                <w:sz w:val="22"/>
                <w:szCs w:val="24"/>
              </w:rPr>
            </w:pPr>
            <w:r>
              <w:rPr>
                <w:rFonts w:ascii="宋体" w:hAnsi="宋体" w:hint="eastAsia"/>
                <w:sz w:val="22"/>
                <w:szCs w:val="24"/>
              </w:rPr>
              <w:lastRenderedPageBreak/>
              <w:t>甲方（签名或盖章）：</w:t>
            </w:r>
          </w:p>
        </w:tc>
        <w:tc>
          <w:tcPr>
            <w:tcW w:w="4148" w:type="dxa"/>
          </w:tcPr>
          <w:p w14:paraId="03F4E9B8" w14:textId="77777777" w:rsidR="00030E5F" w:rsidRDefault="00030E5F" w:rsidP="000F5E1D">
            <w:pPr>
              <w:spacing w:line="300" w:lineRule="auto"/>
              <w:rPr>
                <w:rFonts w:ascii="宋体" w:hAnsi="宋体"/>
                <w:sz w:val="22"/>
                <w:szCs w:val="24"/>
              </w:rPr>
            </w:pPr>
            <w:r>
              <w:rPr>
                <w:rFonts w:ascii="宋体" w:hAnsi="宋体" w:hint="eastAsia"/>
                <w:sz w:val="22"/>
                <w:szCs w:val="24"/>
              </w:rPr>
              <w:t>乙方（盖章）：</w:t>
            </w:r>
          </w:p>
        </w:tc>
      </w:tr>
      <w:tr w:rsidR="00030E5F" w14:paraId="1D2EDE79" w14:textId="77777777" w:rsidTr="000F5E1D">
        <w:trPr>
          <w:trHeight w:val="776"/>
          <w:jc w:val="center"/>
        </w:trPr>
        <w:tc>
          <w:tcPr>
            <w:tcW w:w="4148" w:type="dxa"/>
          </w:tcPr>
          <w:p w14:paraId="3274BCBC" w14:textId="77777777" w:rsidR="00030E5F" w:rsidRDefault="00030E5F" w:rsidP="000F5E1D">
            <w:pPr>
              <w:spacing w:line="300" w:lineRule="auto"/>
              <w:jc w:val="left"/>
              <w:rPr>
                <w:rFonts w:ascii="宋体" w:hAnsi="宋体"/>
                <w:sz w:val="22"/>
                <w:szCs w:val="24"/>
              </w:rPr>
            </w:pPr>
            <w:r>
              <w:rPr>
                <w:rFonts w:ascii="宋体" w:hAnsi="宋体" w:hint="eastAsia"/>
                <w:sz w:val="22"/>
                <w:szCs w:val="24"/>
              </w:rPr>
              <w:t>日期：</w:t>
            </w:r>
          </w:p>
        </w:tc>
        <w:tc>
          <w:tcPr>
            <w:tcW w:w="4148" w:type="dxa"/>
          </w:tcPr>
          <w:p w14:paraId="43793D3B" w14:textId="77777777" w:rsidR="00030E5F" w:rsidRDefault="00030E5F" w:rsidP="000F5E1D">
            <w:pPr>
              <w:spacing w:line="300" w:lineRule="auto"/>
              <w:jc w:val="left"/>
              <w:rPr>
                <w:rFonts w:ascii="宋体" w:hAnsi="宋体"/>
                <w:sz w:val="22"/>
                <w:szCs w:val="24"/>
              </w:rPr>
            </w:pPr>
            <w:r>
              <w:rPr>
                <w:rFonts w:ascii="宋体" w:hAnsi="宋体" w:hint="eastAsia"/>
                <w:sz w:val="22"/>
                <w:szCs w:val="24"/>
              </w:rPr>
              <w:t>日期：</w:t>
            </w:r>
          </w:p>
        </w:tc>
      </w:tr>
    </w:tbl>
    <w:p w14:paraId="2A1979DC" w14:textId="77777777" w:rsidR="00030E5F" w:rsidRDefault="00030E5F" w:rsidP="00030E5F"/>
    <w:p w14:paraId="3F152C75" w14:textId="77777777" w:rsidR="00E63992" w:rsidRPr="007434CA" w:rsidRDefault="00E63992" w:rsidP="00E63992">
      <w:pPr>
        <w:widowControl/>
        <w:spacing w:line="319" w:lineRule="auto"/>
        <w:rPr>
          <w:rFonts w:ascii="宋体" w:hAnsi="宋体"/>
          <w:sz w:val="22"/>
        </w:rPr>
      </w:pPr>
    </w:p>
    <w:sectPr w:rsidR="00E63992" w:rsidRPr="007434CA">
      <w:footerReference w:type="even" r:id="rId8"/>
      <w:footerReference w:type="default" r:id="rId9"/>
      <w:pgSz w:w="11906" w:h="16838"/>
      <w:pgMar w:top="2041" w:right="1531" w:bottom="2041"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8C38A" w14:textId="77777777" w:rsidR="001A43E0" w:rsidRDefault="001A43E0">
      <w:r>
        <w:separator/>
      </w:r>
    </w:p>
  </w:endnote>
  <w:endnote w:type="continuationSeparator" w:id="0">
    <w:p w14:paraId="083FB921" w14:textId="77777777" w:rsidR="001A43E0" w:rsidRDefault="001A4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Songti SC">
    <w:altName w:val="宋体"/>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95473" w14:textId="3DC8CBBF" w:rsidR="00A77E8D" w:rsidRDefault="008140B5" w:rsidP="008140B5">
    <w:pPr>
      <w:pStyle w:val="a6"/>
      <w:numPr>
        <w:ilvl w:val="0"/>
        <w:numId w:val="1"/>
      </w:numPr>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2</w:t>
    </w:r>
    <w:r>
      <w:rPr>
        <w:rFonts w:ascii="宋体" w:hAnsi="宋体"/>
        <w:sz w:val="28"/>
        <w:szCs w:val="28"/>
        <w:lang w:val="zh-CN"/>
      </w:rPr>
      <w:fldChar w:fldCharType="end"/>
    </w:r>
    <w:r>
      <w:rPr>
        <w:rFonts w:ascii="宋体" w:hAnsi="宋体"/>
        <w:sz w:val="28"/>
        <w:szCs w:val="28"/>
        <w:lang w:val="zh-CN"/>
      </w:rPr>
      <w:t xml:space="preserve"> </w:t>
    </w:r>
    <w:r>
      <w:rPr>
        <w:rFonts w:ascii="宋体" w:hAnsi="宋体" w:hint="eastAsia"/>
        <w:sz w:val="28"/>
        <w:szCs w:val="28"/>
        <w:lang w:val="zh-CN"/>
      </w:rPr>
      <w:t>—</w:t>
    </w:r>
  </w:p>
  <w:p w14:paraId="17999BDE" w14:textId="77777777" w:rsidR="00A77E8D" w:rsidRDefault="00A77E8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38A6" w14:textId="0E72A089" w:rsidR="00A77E8D" w:rsidRDefault="008140B5" w:rsidP="008140B5">
    <w:pPr>
      <w:pStyle w:val="a6"/>
      <w:numPr>
        <w:ilvl w:val="0"/>
        <w:numId w:val="2"/>
      </w:numPr>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w:t>
    </w:r>
  </w:p>
  <w:p w14:paraId="345C11D8" w14:textId="77777777" w:rsidR="00A77E8D" w:rsidRDefault="00A77E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FD762" w14:textId="77777777" w:rsidR="001A43E0" w:rsidRDefault="001A43E0">
      <w:r>
        <w:separator/>
      </w:r>
    </w:p>
  </w:footnote>
  <w:footnote w:type="continuationSeparator" w:id="0">
    <w:p w14:paraId="65694E83" w14:textId="77777777" w:rsidR="001A43E0" w:rsidRDefault="001A4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84CCD"/>
    <w:multiLevelType w:val="multilevel"/>
    <w:tmpl w:val="21B84CC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49C2115"/>
    <w:multiLevelType w:val="hybridMultilevel"/>
    <w:tmpl w:val="4664E9E4"/>
    <w:lvl w:ilvl="0" w:tplc="7E949248">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CE75FD3"/>
    <w:multiLevelType w:val="multilevel"/>
    <w:tmpl w:val="2CE75FD3"/>
    <w:lvl w:ilvl="0">
      <w:start w:val="1"/>
      <w:numFmt w:val="japaneseCounting"/>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D9C4687"/>
    <w:multiLevelType w:val="hybridMultilevel"/>
    <w:tmpl w:val="FE2430B4"/>
    <w:lvl w:ilvl="0" w:tplc="B03A4EB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545C0439"/>
    <w:multiLevelType w:val="hybridMultilevel"/>
    <w:tmpl w:val="6E66C2E2"/>
    <w:lvl w:ilvl="0" w:tplc="D584BDD6">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F802692"/>
    <w:multiLevelType w:val="multilevel"/>
    <w:tmpl w:val="7F802692"/>
    <w:lvl w:ilvl="0">
      <w:start w:val="1"/>
      <w:numFmt w:val="japaneseCounting"/>
      <w:lvlText w:val="第%1条"/>
      <w:lvlJc w:val="left"/>
      <w:pPr>
        <w:ind w:left="840" w:hanging="840"/>
      </w:pPr>
      <w:rPr>
        <w:rFonts w:ascii="黑体" w:eastAsia="黑体" w:hAnsi="黑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76387503">
    <w:abstractNumId w:val="1"/>
  </w:num>
  <w:num w:numId="2" w16cid:durableId="1874266186">
    <w:abstractNumId w:val="4"/>
  </w:num>
  <w:num w:numId="3" w16cid:durableId="542593036">
    <w:abstractNumId w:val="3"/>
  </w:num>
  <w:num w:numId="4" w16cid:durableId="2027368065">
    <w:abstractNumId w:val="5"/>
  </w:num>
  <w:num w:numId="5" w16cid:durableId="1287277221">
    <w:abstractNumId w:val="0"/>
  </w:num>
  <w:num w:numId="6" w16cid:durableId="1748073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B533C"/>
    <w:rsid w:val="000009C2"/>
    <w:rsid w:val="00007B0D"/>
    <w:rsid w:val="00011F60"/>
    <w:rsid w:val="00013E15"/>
    <w:rsid w:val="00030E5F"/>
    <w:rsid w:val="00036980"/>
    <w:rsid w:val="00042117"/>
    <w:rsid w:val="00042E22"/>
    <w:rsid w:val="00056BA1"/>
    <w:rsid w:val="00075691"/>
    <w:rsid w:val="000867D8"/>
    <w:rsid w:val="00087BA1"/>
    <w:rsid w:val="000A18C2"/>
    <w:rsid w:val="000A4916"/>
    <w:rsid w:val="000A6822"/>
    <w:rsid w:val="000B1545"/>
    <w:rsid w:val="000B663B"/>
    <w:rsid w:val="000C0DFC"/>
    <w:rsid w:val="000C2DD0"/>
    <w:rsid w:val="000C3C81"/>
    <w:rsid w:val="000C541D"/>
    <w:rsid w:val="000C6E00"/>
    <w:rsid w:val="000C7E40"/>
    <w:rsid w:val="000D01A5"/>
    <w:rsid w:val="000E48C1"/>
    <w:rsid w:val="000E4F4A"/>
    <w:rsid w:val="000F07F5"/>
    <w:rsid w:val="000F6E31"/>
    <w:rsid w:val="000F6E6A"/>
    <w:rsid w:val="00116F7D"/>
    <w:rsid w:val="00122A27"/>
    <w:rsid w:val="00126CBF"/>
    <w:rsid w:val="00127283"/>
    <w:rsid w:val="0012791E"/>
    <w:rsid w:val="0013161D"/>
    <w:rsid w:val="001326B3"/>
    <w:rsid w:val="00133959"/>
    <w:rsid w:val="00140A35"/>
    <w:rsid w:val="00146BC1"/>
    <w:rsid w:val="00147D60"/>
    <w:rsid w:val="00156FC3"/>
    <w:rsid w:val="00156FCE"/>
    <w:rsid w:val="00160BAB"/>
    <w:rsid w:val="00177E5F"/>
    <w:rsid w:val="001955BE"/>
    <w:rsid w:val="001A43E0"/>
    <w:rsid w:val="001B03CD"/>
    <w:rsid w:val="001B7678"/>
    <w:rsid w:val="001C0137"/>
    <w:rsid w:val="001D2044"/>
    <w:rsid w:val="001D77EC"/>
    <w:rsid w:val="001E1DE3"/>
    <w:rsid w:val="001F1F74"/>
    <w:rsid w:val="001F2728"/>
    <w:rsid w:val="001F28BA"/>
    <w:rsid w:val="001F6236"/>
    <w:rsid w:val="00201CFB"/>
    <w:rsid w:val="002023F9"/>
    <w:rsid w:val="00220BAD"/>
    <w:rsid w:val="00221120"/>
    <w:rsid w:val="00223F00"/>
    <w:rsid w:val="0022513E"/>
    <w:rsid w:val="00231F8B"/>
    <w:rsid w:val="00232592"/>
    <w:rsid w:val="00232C1E"/>
    <w:rsid w:val="0023692C"/>
    <w:rsid w:val="00246E5B"/>
    <w:rsid w:val="00260EB0"/>
    <w:rsid w:val="0026117A"/>
    <w:rsid w:val="002612B1"/>
    <w:rsid w:val="002620E4"/>
    <w:rsid w:val="0027220E"/>
    <w:rsid w:val="00275087"/>
    <w:rsid w:val="00277CCA"/>
    <w:rsid w:val="002923F5"/>
    <w:rsid w:val="0029308A"/>
    <w:rsid w:val="002932D8"/>
    <w:rsid w:val="00293A27"/>
    <w:rsid w:val="0029767F"/>
    <w:rsid w:val="002A233F"/>
    <w:rsid w:val="002B1C17"/>
    <w:rsid w:val="002B7560"/>
    <w:rsid w:val="002C5FC3"/>
    <w:rsid w:val="002D3D5C"/>
    <w:rsid w:val="002E5085"/>
    <w:rsid w:val="002E5200"/>
    <w:rsid w:val="002E568C"/>
    <w:rsid w:val="002F0708"/>
    <w:rsid w:val="002F181F"/>
    <w:rsid w:val="002F3311"/>
    <w:rsid w:val="003004F5"/>
    <w:rsid w:val="00303B4B"/>
    <w:rsid w:val="003067A4"/>
    <w:rsid w:val="00312D22"/>
    <w:rsid w:val="003145CB"/>
    <w:rsid w:val="00326F22"/>
    <w:rsid w:val="003315A3"/>
    <w:rsid w:val="00344482"/>
    <w:rsid w:val="00346A6F"/>
    <w:rsid w:val="00347738"/>
    <w:rsid w:val="00350450"/>
    <w:rsid w:val="003568EB"/>
    <w:rsid w:val="003821BB"/>
    <w:rsid w:val="00384152"/>
    <w:rsid w:val="00392F82"/>
    <w:rsid w:val="003C3BFF"/>
    <w:rsid w:val="003C5910"/>
    <w:rsid w:val="003F62BA"/>
    <w:rsid w:val="003F6BAD"/>
    <w:rsid w:val="004006BA"/>
    <w:rsid w:val="004213C9"/>
    <w:rsid w:val="00423A20"/>
    <w:rsid w:val="004320BA"/>
    <w:rsid w:val="00436A6C"/>
    <w:rsid w:val="00442AFB"/>
    <w:rsid w:val="004430A1"/>
    <w:rsid w:val="004432B3"/>
    <w:rsid w:val="0044684F"/>
    <w:rsid w:val="004541A1"/>
    <w:rsid w:val="00460047"/>
    <w:rsid w:val="00462A56"/>
    <w:rsid w:val="00472045"/>
    <w:rsid w:val="004733C1"/>
    <w:rsid w:val="00475540"/>
    <w:rsid w:val="00477883"/>
    <w:rsid w:val="004814D0"/>
    <w:rsid w:val="00484D96"/>
    <w:rsid w:val="00493FBC"/>
    <w:rsid w:val="004A6A52"/>
    <w:rsid w:val="004B6355"/>
    <w:rsid w:val="004C24E1"/>
    <w:rsid w:val="004C3AEF"/>
    <w:rsid w:val="004C6EDD"/>
    <w:rsid w:val="004E6D5B"/>
    <w:rsid w:val="004F62E5"/>
    <w:rsid w:val="00506A6C"/>
    <w:rsid w:val="00507630"/>
    <w:rsid w:val="00510A7C"/>
    <w:rsid w:val="00510E53"/>
    <w:rsid w:val="0051647D"/>
    <w:rsid w:val="00520302"/>
    <w:rsid w:val="00537667"/>
    <w:rsid w:val="0054137E"/>
    <w:rsid w:val="005451F7"/>
    <w:rsid w:val="005518FD"/>
    <w:rsid w:val="00551A2C"/>
    <w:rsid w:val="00551DA3"/>
    <w:rsid w:val="005540E0"/>
    <w:rsid w:val="00555B12"/>
    <w:rsid w:val="00562EE1"/>
    <w:rsid w:val="005818C6"/>
    <w:rsid w:val="00585CA6"/>
    <w:rsid w:val="00590F63"/>
    <w:rsid w:val="005B0501"/>
    <w:rsid w:val="005B7826"/>
    <w:rsid w:val="005E282D"/>
    <w:rsid w:val="005E313C"/>
    <w:rsid w:val="005F79C1"/>
    <w:rsid w:val="006017EB"/>
    <w:rsid w:val="00621117"/>
    <w:rsid w:val="00624EC9"/>
    <w:rsid w:val="0063722C"/>
    <w:rsid w:val="00644158"/>
    <w:rsid w:val="006452CD"/>
    <w:rsid w:val="00652E50"/>
    <w:rsid w:val="006533B3"/>
    <w:rsid w:val="00663CFC"/>
    <w:rsid w:val="006769A8"/>
    <w:rsid w:val="00695F4F"/>
    <w:rsid w:val="006A0A9A"/>
    <w:rsid w:val="006A6853"/>
    <w:rsid w:val="006B1310"/>
    <w:rsid w:val="006B4A5C"/>
    <w:rsid w:val="006B533C"/>
    <w:rsid w:val="006C164F"/>
    <w:rsid w:val="006D2C08"/>
    <w:rsid w:val="006D2CE3"/>
    <w:rsid w:val="006D4FD2"/>
    <w:rsid w:val="006E0C72"/>
    <w:rsid w:val="006E63D8"/>
    <w:rsid w:val="006E6559"/>
    <w:rsid w:val="006F0FF2"/>
    <w:rsid w:val="006F6A1A"/>
    <w:rsid w:val="00703653"/>
    <w:rsid w:val="007048DE"/>
    <w:rsid w:val="007078EC"/>
    <w:rsid w:val="007102CB"/>
    <w:rsid w:val="00712B7F"/>
    <w:rsid w:val="00717FA3"/>
    <w:rsid w:val="00724F95"/>
    <w:rsid w:val="007312B9"/>
    <w:rsid w:val="00735B15"/>
    <w:rsid w:val="00737FCC"/>
    <w:rsid w:val="007434CA"/>
    <w:rsid w:val="007678CF"/>
    <w:rsid w:val="00771311"/>
    <w:rsid w:val="00780281"/>
    <w:rsid w:val="0078591B"/>
    <w:rsid w:val="007A731C"/>
    <w:rsid w:val="007C020E"/>
    <w:rsid w:val="007C1DD7"/>
    <w:rsid w:val="007D42D1"/>
    <w:rsid w:val="007D4CB6"/>
    <w:rsid w:val="007E6F75"/>
    <w:rsid w:val="007F1279"/>
    <w:rsid w:val="007F3E58"/>
    <w:rsid w:val="00800258"/>
    <w:rsid w:val="0081003D"/>
    <w:rsid w:val="008140B5"/>
    <w:rsid w:val="00820F95"/>
    <w:rsid w:val="0082615C"/>
    <w:rsid w:val="00826736"/>
    <w:rsid w:val="0083110A"/>
    <w:rsid w:val="00835BA6"/>
    <w:rsid w:val="00840DB5"/>
    <w:rsid w:val="00863E42"/>
    <w:rsid w:val="0086407B"/>
    <w:rsid w:val="00870125"/>
    <w:rsid w:val="008752E3"/>
    <w:rsid w:val="00880619"/>
    <w:rsid w:val="00880719"/>
    <w:rsid w:val="00884AAA"/>
    <w:rsid w:val="00890703"/>
    <w:rsid w:val="00895C16"/>
    <w:rsid w:val="008A0EE6"/>
    <w:rsid w:val="008A1A37"/>
    <w:rsid w:val="008A75FF"/>
    <w:rsid w:val="008B3C7A"/>
    <w:rsid w:val="008B5955"/>
    <w:rsid w:val="008B7DB5"/>
    <w:rsid w:val="008C3C43"/>
    <w:rsid w:val="008C4D88"/>
    <w:rsid w:val="008C64E7"/>
    <w:rsid w:val="008C7C13"/>
    <w:rsid w:val="008D0F6C"/>
    <w:rsid w:val="008D3A7C"/>
    <w:rsid w:val="008D5D9B"/>
    <w:rsid w:val="008D74DB"/>
    <w:rsid w:val="008E0C4C"/>
    <w:rsid w:val="008F1805"/>
    <w:rsid w:val="008F28A3"/>
    <w:rsid w:val="00906A6D"/>
    <w:rsid w:val="00907167"/>
    <w:rsid w:val="00910D6C"/>
    <w:rsid w:val="0091365F"/>
    <w:rsid w:val="00923362"/>
    <w:rsid w:val="009267B6"/>
    <w:rsid w:val="009319DF"/>
    <w:rsid w:val="00934F09"/>
    <w:rsid w:val="009358F5"/>
    <w:rsid w:val="00936886"/>
    <w:rsid w:val="0095275F"/>
    <w:rsid w:val="00952BE4"/>
    <w:rsid w:val="00954CD9"/>
    <w:rsid w:val="00957FAA"/>
    <w:rsid w:val="0096331C"/>
    <w:rsid w:val="00964497"/>
    <w:rsid w:val="00964D21"/>
    <w:rsid w:val="009678BB"/>
    <w:rsid w:val="0097521B"/>
    <w:rsid w:val="00982EFA"/>
    <w:rsid w:val="009924B3"/>
    <w:rsid w:val="009956B8"/>
    <w:rsid w:val="009A7DEE"/>
    <w:rsid w:val="009B6AAC"/>
    <w:rsid w:val="009C07FC"/>
    <w:rsid w:val="009C4125"/>
    <w:rsid w:val="009C59B1"/>
    <w:rsid w:val="009C7487"/>
    <w:rsid w:val="009D653A"/>
    <w:rsid w:val="009F5667"/>
    <w:rsid w:val="00A0182F"/>
    <w:rsid w:val="00A17317"/>
    <w:rsid w:val="00A27E2D"/>
    <w:rsid w:val="00A31F30"/>
    <w:rsid w:val="00A32800"/>
    <w:rsid w:val="00A344B2"/>
    <w:rsid w:val="00A46EAC"/>
    <w:rsid w:val="00A47302"/>
    <w:rsid w:val="00A47AF8"/>
    <w:rsid w:val="00A55708"/>
    <w:rsid w:val="00A7137A"/>
    <w:rsid w:val="00A750BA"/>
    <w:rsid w:val="00A7516C"/>
    <w:rsid w:val="00A77056"/>
    <w:rsid w:val="00A77E8D"/>
    <w:rsid w:val="00A80106"/>
    <w:rsid w:val="00A85A36"/>
    <w:rsid w:val="00A910BA"/>
    <w:rsid w:val="00A94F04"/>
    <w:rsid w:val="00A97EB6"/>
    <w:rsid w:val="00AA02E8"/>
    <w:rsid w:val="00AB7308"/>
    <w:rsid w:val="00AC69AD"/>
    <w:rsid w:val="00AC6E9A"/>
    <w:rsid w:val="00AD5297"/>
    <w:rsid w:val="00AE5764"/>
    <w:rsid w:val="00AE79BC"/>
    <w:rsid w:val="00AF2F04"/>
    <w:rsid w:val="00B020C2"/>
    <w:rsid w:val="00B03739"/>
    <w:rsid w:val="00B21E31"/>
    <w:rsid w:val="00B22126"/>
    <w:rsid w:val="00B30397"/>
    <w:rsid w:val="00B30956"/>
    <w:rsid w:val="00B31CE6"/>
    <w:rsid w:val="00B40192"/>
    <w:rsid w:val="00B5182B"/>
    <w:rsid w:val="00B532CD"/>
    <w:rsid w:val="00B53424"/>
    <w:rsid w:val="00B5386B"/>
    <w:rsid w:val="00B57D22"/>
    <w:rsid w:val="00B61C2E"/>
    <w:rsid w:val="00B65ECF"/>
    <w:rsid w:val="00B73B4F"/>
    <w:rsid w:val="00B750C5"/>
    <w:rsid w:val="00B80B89"/>
    <w:rsid w:val="00B8412B"/>
    <w:rsid w:val="00B874EF"/>
    <w:rsid w:val="00B95EDF"/>
    <w:rsid w:val="00B97993"/>
    <w:rsid w:val="00BA0B26"/>
    <w:rsid w:val="00BA5C91"/>
    <w:rsid w:val="00BB5EEB"/>
    <w:rsid w:val="00BC2E12"/>
    <w:rsid w:val="00BC3040"/>
    <w:rsid w:val="00BC6CC4"/>
    <w:rsid w:val="00BD44B0"/>
    <w:rsid w:val="00BD5AF2"/>
    <w:rsid w:val="00BF1F56"/>
    <w:rsid w:val="00C01DE0"/>
    <w:rsid w:val="00C03099"/>
    <w:rsid w:val="00C0642F"/>
    <w:rsid w:val="00C076CE"/>
    <w:rsid w:val="00C13CCA"/>
    <w:rsid w:val="00C13EEC"/>
    <w:rsid w:val="00C15E61"/>
    <w:rsid w:val="00C2299E"/>
    <w:rsid w:val="00C230B7"/>
    <w:rsid w:val="00C275ED"/>
    <w:rsid w:val="00C3448C"/>
    <w:rsid w:val="00C35429"/>
    <w:rsid w:val="00C41A73"/>
    <w:rsid w:val="00C42658"/>
    <w:rsid w:val="00C42B17"/>
    <w:rsid w:val="00C46BBD"/>
    <w:rsid w:val="00C52BA4"/>
    <w:rsid w:val="00C5464E"/>
    <w:rsid w:val="00C7257C"/>
    <w:rsid w:val="00C77970"/>
    <w:rsid w:val="00C854E6"/>
    <w:rsid w:val="00C861B9"/>
    <w:rsid w:val="00C91FB5"/>
    <w:rsid w:val="00C93266"/>
    <w:rsid w:val="00C9566F"/>
    <w:rsid w:val="00C96C8A"/>
    <w:rsid w:val="00CA1110"/>
    <w:rsid w:val="00CB5AA1"/>
    <w:rsid w:val="00CB7D5C"/>
    <w:rsid w:val="00CC4E8B"/>
    <w:rsid w:val="00CC7D5B"/>
    <w:rsid w:val="00CD2935"/>
    <w:rsid w:val="00CD7710"/>
    <w:rsid w:val="00CE0D00"/>
    <w:rsid w:val="00CE3E10"/>
    <w:rsid w:val="00CE4B86"/>
    <w:rsid w:val="00CF4069"/>
    <w:rsid w:val="00CF5522"/>
    <w:rsid w:val="00CF7B73"/>
    <w:rsid w:val="00D02792"/>
    <w:rsid w:val="00D02A80"/>
    <w:rsid w:val="00D03302"/>
    <w:rsid w:val="00D11F14"/>
    <w:rsid w:val="00D12900"/>
    <w:rsid w:val="00D14C0B"/>
    <w:rsid w:val="00D16599"/>
    <w:rsid w:val="00D23735"/>
    <w:rsid w:val="00D23BE1"/>
    <w:rsid w:val="00D37C25"/>
    <w:rsid w:val="00D37F29"/>
    <w:rsid w:val="00D42122"/>
    <w:rsid w:val="00D44037"/>
    <w:rsid w:val="00D44B10"/>
    <w:rsid w:val="00D4542F"/>
    <w:rsid w:val="00D471D3"/>
    <w:rsid w:val="00D47AFF"/>
    <w:rsid w:val="00D56943"/>
    <w:rsid w:val="00D71DD5"/>
    <w:rsid w:val="00D90696"/>
    <w:rsid w:val="00D90F39"/>
    <w:rsid w:val="00D94271"/>
    <w:rsid w:val="00D94736"/>
    <w:rsid w:val="00D96CD0"/>
    <w:rsid w:val="00DB126D"/>
    <w:rsid w:val="00DB1AA3"/>
    <w:rsid w:val="00DB45A3"/>
    <w:rsid w:val="00DB5010"/>
    <w:rsid w:val="00DC2198"/>
    <w:rsid w:val="00DD0EC7"/>
    <w:rsid w:val="00DD2A2E"/>
    <w:rsid w:val="00DD4A07"/>
    <w:rsid w:val="00DE1885"/>
    <w:rsid w:val="00DF166B"/>
    <w:rsid w:val="00DF1A2A"/>
    <w:rsid w:val="00DF30CC"/>
    <w:rsid w:val="00DF65C7"/>
    <w:rsid w:val="00E02101"/>
    <w:rsid w:val="00E0581C"/>
    <w:rsid w:val="00E1035E"/>
    <w:rsid w:val="00E16703"/>
    <w:rsid w:val="00E16EBE"/>
    <w:rsid w:val="00E20F18"/>
    <w:rsid w:val="00E27AA9"/>
    <w:rsid w:val="00E33724"/>
    <w:rsid w:val="00E36BD8"/>
    <w:rsid w:val="00E40E1F"/>
    <w:rsid w:val="00E430A2"/>
    <w:rsid w:val="00E444FE"/>
    <w:rsid w:val="00E449B1"/>
    <w:rsid w:val="00E45DB9"/>
    <w:rsid w:val="00E500E4"/>
    <w:rsid w:val="00E528EB"/>
    <w:rsid w:val="00E53C33"/>
    <w:rsid w:val="00E61887"/>
    <w:rsid w:val="00E61B83"/>
    <w:rsid w:val="00E61FCC"/>
    <w:rsid w:val="00E63992"/>
    <w:rsid w:val="00E724DB"/>
    <w:rsid w:val="00E82FCC"/>
    <w:rsid w:val="00E919EF"/>
    <w:rsid w:val="00EA70AF"/>
    <w:rsid w:val="00EB01E0"/>
    <w:rsid w:val="00EB5599"/>
    <w:rsid w:val="00EB63C9"/>
    <w:rsid w:val="00EB6FBE"/>
    <w:rsid w:val="00EC3745"/>
    <w:rsid w:val="00ED2F9F"/>
    <w:rsid w:val="00ED676D"/>
    <w:rsid w:val="00EE3A94"/>
    <w:rsid w:val="00EF0639"/>
    <w:rsid w:val="00EF0A59"/>
    <w:rsid w:val="00EF1278"/>
    <w:rsid w:val="00EF2328"/>
    <w:rsid w:val="00F020DE"/>
    <w:rsid w:val="00F0239A"/>
    <w:rsid w:val="00F034BB"/>
    <w:rsid w:val="00F045DF"/>
    <w:rsid w:val="00F078D8"/>
    <w:rsid w:val="00F13301"/>
    <w:rsid w:val="00F25C3D"/>
    <w:rsid w:val="00F3145B"/>
    <w:rsid w:val="00F3273A"/>
    <w:rsid w:val="00F32DE5"/>
    <w:rsid w:val="00F445DB"/>
    <w:rsid w:val="00F45EF5"/>
    <w:rsid w:val="00F50B60"/>
    <w:rsid w:val="00F5253B"/>
    <w:rsid w:val="00F55A20"/>
    <w:rsid w:val="00F61196"/>
    <w:rsid w:val="00F62BC3"/>
    <w:rsid w:val="00F633E6"/>
    <w:rsid w:val="00F6758F"/>
    <w:rsid w:val="00F70040"/>
    <w:rsid w:val="00F76C8C"/>
    <w:rsid w:val="00F82EA0"/>
    <w:rsid w:val="00F83F50"/>
    <w:rsid w:val="00F908DF"/>
    <w:rsid w:val="00FA7167"/>
    <w:rsid w:val="00FA7B55"/>
    <w:rsid w:val="00FB05FB"/>
    <w:rsid w:val="00FB1C37"/>
    <w:rsid w:val="00FB4528"/>
    <w:rsid w:val="00FC4C02"/>
    <w:rsid w:val="00FC750E"/>
    <w:rsid w:val="00FE6BD4"/>
    <w:rsid w:val="00FE7483"/>
    <w:rsid w:val="00FF2607"/>
    <w:rsid w:val="00FF5E6B"/>
    <w:rsid w:val="03F22513"/>
    <w:rsid w:val="05D642E2"/>
    <w:rsid w:val="0633196B"/>
    <w:rsid w:val="09237018"/>
    <w:rsid w:val="09C81973"/>
    <w:rsid w:val="0AE775D1"/>
    <w:rsid w:val="19DB52DF"/>
    <w:rsid w:val="1FD23091"/>
    <w:rsid w:val="25B10ED7"/>
    <w:rsid w:val="27040A70"/>
    <w:rsid w:val="2BC95480"/>
    <w:rsid w:val="2C6D4B3E"/>
    <w:rsid w:val="303A3BB7"/>
    <w:rsid w:val="315C48E5"/>
    <w:rsid w:val="348C41B4"/>
    <w:rsid w:val="3A0D378D"/>
    <w:rsid w:val="3A934DD0"/>
    <w:rsid w:val="3A965FD9"/>
    <w:rsid w:val="3D5710BB"/>
    <w:rsid w:val="54701E95"/>
    <w:rsid w:val="561A19D7"/>
    <w:rsid w:val="5A8E0BB6"/>
    <w:rsid w:val="5C787F4E"/>
    <w:rsid w:val="613D7583"/>
    <w:rsid w:val="6A1944FD"/>
    <w:rsid w:val="6A354386"/>
    <w:rsid w:val="6CB31E5F"/>
    <w:rsid w:val="713D4875"/>
    <w:rsid w:val="759F6F1D"/>
    <w:rsid w:val="763C1E2C"/>
    <w:rsid w:val="7B9F0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F68A46E"/>
  <w15:docId w15:val="{A6E589EF-5A00-4C0D-89D6-B2CD313A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uiPriority w:val="99"/>
    <w:rPr>
      <w:sz w:val="18"/>
      <w:szCs w:val="18"/>
    </w:rPr>
  </w:style>
  <w:style w:type="character" w:customStyle="1" w:styleId="a5">
    <w:name w:val="页脚 字符"/>
    <w:link w:val="a6"/>
    <w:uiPriority w:val="99"/>
    <w:rPr>
      <w:sz w:val="18"/>
      <w:szCs w:val="18"/>
    </w:rPr>
  </w:style>
  <w:style w:type="character" w:customStyle="1" w:styleId="a7">
    <w:name w:val="批注框文本 字符"/>
    <w:link w:val="a8"/>
    <w:uiPriority w:val="99"/>
    <w:semiHidden/>
    <w:rPr>
      <w:kern w:val="2"/>
      <w:sz w:val="18"/>
      <w:szCs w:val="18"/>
    </w:rPr>
  </w:style>
  <w:style w:type="paragraph" w:styleId="a8">
    <w:name w:val="Balloon Text"/>
    <w:basedOn w:val="a"/>
    <w:link w:val="a7"/>
    <w:uiPriority w:val="99"/>
    <w:unhideWhenUsed/>
    <w:rPr>
      <w:sz w:val="18"/>
      <w:szCs w:val="18"/>
    </w:rPr>
  </w:style>
  <w:style w:type="paragraph" w:styleId="a9">
    <w:name w:val="List Paragraph"/>
    <w:basedOn w:val="a"/>
    <w:uiPriority w:val="34"/>
    <w:qFormat/>
    <w:pPr>
      <w:ind w:firstLineChars="200" w:firstLine="420"/>
    </w:pPr>
  </w:style>
  <w:style w:type="paragraph" w:styleId="a6">
    <w:name w:val="footer"/>
    <w:basedOn w:val="a"/>
    <w:link w:val="a5"/>
    <w:uiPriority w:val="99"/>
    <w:unhideWhenUsed/>
    <w:pPr>
      <w:tabs>
        <w:tab w:val="center" w:pos="4153"/>
        <w:tab w:val="right" w:pos="8306"/>
      </w:tabs>
      <w:snapToGrid w:val="0"/>
      <w:jc w:val="left"/>
    </w:pPr>
    <w:rPr>
      <w:sz w:val="18"/>
      <w:szCs w:val="18"/>
    </w:rPr>
  </w:style>
  <w:style w:type="paragraph" w:styleId="a4">
    <w:name w:val="header"/>
    <w:basedOn w:val="a"/>
    <w:link w:val="a3"/>
    <w:uiPriority w:val="99"/>
    <w:unhideWhenUsed/>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semiHidden/>
    <w:unhideWhenUsed/>
    <w:rsid w:val="00F13301"/>
    <w:rPr>
      <w:color w:val="0000FF"/>
      <w:u w:val="single"/>
    </w:rPr>
  </w:style>
  <w:style w:type="paragraph" w:customStyle="1" w:styleId="1">
    <w:name w:val="列表段落1"/>
    <w:basedOn w:val="a"/>
    <w:uiPriority w:val="34"/>
    <w:qFormat/>
    <w:rsid w:val="00030E5F"/>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5</Pages>
  <Words>381</Words>
  <Characters>2173</Characters>
  <Application>Microsoft Office Word</Application>
  <DocSecurity>0</DocSecurity>
  <Lines>18</Lines>
  <Paragraphs>5</Paragraphs>
  <ScaleCrop>false</ScaleCrop>
  <Company>XiTongTianDi.Com</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Chang</dc:creator>
  <cp:keywords/>
  <dc:description/>
  <cp:lastModifiedBy>Mike Chang</cp:lastModifiedBy>
  <cp:revision>11</cp:revision>
  <cp:lastPrinted>2022-05-10T08:21:00Z</cp:lastPrinted>
  <dcterms:created xsi:type="dcterms:W3CDTF">2020-04-04T12:58:00Z</dcterms:created>
  <dcterms:modified xsi:type="dcterms:W3CDTF">2022-08-22T06:15:00Z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